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监督索引号53230000274700000</w:t>
      </w:r>
    </w:p>
    <w:p>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楚雄州广播电台2019年部门预算编制说明</w:t>
      </w:r>
    </w:p>
    <w:p>
      <w:pPr>
        <w:widowControl/>
        <w:jc w:val="left"/>
        <w:rPr>
          <w:rFonts w:ascii="黑体" w:eastAsia="黑体" w:hAnsi="黑体"/>
          <w:kern w:val="0"/>
          <w:sz w:val="30"/>
          <w:szCs w:val="30"/>
        </w:rPr>
      </w:pPr>
    </w:p>
    <w:p>
      <w:pPr>
        <w:widowControl/>
        <w:ind w:firstLine="450" w:firstLineChars="150"/>
        <w:jc w:val="left"/>
        <w:rPr>
          <w:rFonts w:ascii="黑体" w:eastAsia="黑体" w:hAnsi="黑体"/>
          <w:kern w:val="0"/>
          <w:sz w:val="30"/>
          <w:szCs w:val="30"/>
        </w:rPr>
      </w:pPr>
      <w:r>
        <w:rPr>
          <w:rFonts w:ascii="黑体" w:eastAsia="黑体" w:hAnsi="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ascii="楷体_GB2312" w:eastAsia="楷体_GB2312" w:hint="eastAsia"/>
          <w:kern w:val="0"/>
          <w:sz w:val="30"/>
          <w:szCs w:val="30"/>
        </w:rPr>
        <w:t>（一）部门主要职责</w:t>
      </w:r>
    </w:p>
    <w:p>
      <w:pPr>
        <w:tabs>
          <w:tab w:val="left" w:pos="0"/>
          <w:tab w:val="left" w:pos="142"/>
        </w:tabs>
        <w:spacing w:line="580" w:lineRule="exact"/>
        <w:ind w:firstLine="800" w:firstLineChars="250"/>
        <w:rPr>
          <w:rFonts w:ascii="新宋体" w:eastAsia="新宋体" w:hAnsi="新宋体"/>
          <w:sz w:val="32"/>
          <w:szCs w:val="32"/>
        </w:rPr>
      </w:pPr>
      <w:r>
        <w:rPr>
          <w:rFonts w:ascii="新宋体" w:eastAsia="新宋体" w:hAnsi="新宋体" w:hint="eastAsia"/>
          <w:sz w:val="32"/>
          <w:szCs w:val="32"/>
        </w:rPr>
        <w:t>楚雄州广播电台于1987年10月17日批准筹建，1988年10月1日试播节目，1989年2月6日正式建成开播。现办有两套节目，一套为综合广播频率，以新闻、社教节目为主，二套节目为音乐广播频率，以关注民生及民族文化建设节目为重点，两套节目人口覆盖率各达到全州总人口的80%以上。</w:t>
      </w:r>
    </w:p>
    <w:p>
      <w:pPr>
        <w:tabs>
          <w:tab w:val="left" w:pos="0"/>
          <w:tab w:val="left" w:pos="142"/>
        </w:tabs>
        <w:spacing w:line="580" w:lineRule="exact"/>
        <w:ind w:firstLine="640"/>
        <w:rPr>
          <w:rFonts w:ascii="新宋体" w:eastAsia="新宋体" w:hAnsi="新宋体"/>
          <w:color w:val="000000" w:themeColor="text1"/>
          <w:sz w:val="32"/>
          <w:szCs w:val="32"/>
        </w:rPr>
      </w:pPr>
      <w:r>
        <w:rPr>
          <w:rFonts w:ascii="新宋体" w:eastAsia="新宋体" w:hAnsi="新宋体" w:hint="eastAsia"/>
          <w:color w:val="000000" w:themeColor="text1"/>
          <w:sz w:val="32"/>
          <w:szCs w:val="32"/>
        </w:rPr>
        <w:t>2019年，楚雄州广播电台将重点围绕学习宣传贯彻落实党的十九大精神、习近平新时代中国特色社会主义思想，围绕州委政府中心工作，开展新闻宣传，按照州委宣传部工作要求，突出宣传重点，坚持正确的政治方向，坚持正确的舆论导向，着力抓好宣传、事业、管理、经营和队伍建设方面的工作。</w:t>
      </w:r>
    </w:p>
    <w:p>
      <w:pPr>
        <w:widowControl/>
        <w:ind w:firstLine="300" w:firstLineChars="100"/>
        <w:jc w:val="left"/>
        <w:rPr>
          <w:rFonts w:ascii="楷体_GB2312" w:eastAsia="楷体_GB2312"/>
          <w:kern w:val="0"/>
          <w:sz w:val="30"/>
          <w:szCs w:val="30"/>
        </w:rPr>
      </w:pPr>
      <w:r>
        <w:rPr>
          <w:rFonts w:ascii="楷体_GB2312" w:eastAsia="楷体_GB2312" w:hint="eastAsia"/>
          <w:kern w:val="0"/>
          <w:sz w:val="30"/>
          <w:szCs w:val="30"/>
        </w:rPr>
        <w:t>（二）机构设置情况</w:t>
      </w:r>
    </w:p>
    <w:p>
      <w:pPr>
        <w:widowControl/>
        <w:ind w:firstLine="320" w:firstLineChars="100"/>
        <w:jc w:val="center"/>
        <w:rPr>
          <w:rFonts w:ascii="新宋体" w:eastAsia="新宋体" w:hAnsi="新宋体" w:cs="仿宋_GB2312"/>
          <w:sz w:val="32"/>
          <w:szCs w:val="32"/>
        </w:rPr>
      </w:pPr>
      <w:r>
        <w:rPr>
          <w:rFonts w:ascii="新宋体" w:eastAsia="新宋体" w:hAnsi="新宋体" w:hint="eastAsia"/>
          <w:sz w:val="32"/>
          <w:szCs w:val="32"/>
        </w:rPr>
        <w:t>全台现设6个职能部门：办公室、总编室、综合广播频率、音乐广播频率、技术中心、广告业务中心。全台编制51名，在职职工53人（其中：正式职工49人，签订劳动合同的聘用人员4名）。全台有高级专业技术人员10人，中级专业技术人员22人，初级专业技术人员15人；高中级专业技术人员占全台总人数的60.38%；研究生学历2人，大学本科和专科学历47人。</w:t>
      </w:r>
      <w:r>
        <w:rPr>
          <w:rFonts w:ascii="新宋体" w:eastAsia="新宋体" w:hAnsi="新宋体" w:cs="仿宋_GB2312" w:hint="eastAsia"/>
          <w:sz w:val="32"/>
          <w:szCs w:val="32"/>
        </w:rPr>
        <w:t>离休干部1人，离休费由单位单位发放,领取离休干部遗属生活补助费1人,遗属生活补助费由单位发放。退休人员13人，退休费由社保由统发。</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ascii="楷体_GB2312" w:eastAsia="楷体_GB2312" w:hint="eastAsia"/>
          <w:kern w:val="0"/>
          <w:sz w:val="30"/>
          <w:szCs w:val="30"/>
        </w:rPr>
        <w:t>三</w:t>
      </w:r>
      <w:r>
        <w:rPr>
          <w:rFonts w:ascii="楷体_GB2312" w:eastAsia="楷体_GB2312"/>
          <w:kern w:val="0"/>
          <w:sz w:val="30"/>
          <w:szCs w:val="30"/>
        </w:rPr>
        <w:t>）重点工作概述</w:t>
      </w:r>
    </w:p>
    <w:p>
      <w:pPr>
        <w:spacing w:line="560" w:lineRule="exact"/>
        <w:ind w:firstLine="640" w:firstLineChars="200"/>
        <w:rPr>
          <w:rFonts w:ascii="新宋体" w:eastAsia="新宋体" w:hAnsi="新宋体"/>
          <w:color w:val="000000" w:themeColor="text1"/>
          <w:sz w:val="32"/>
          <w:szCs w:val="32"/>
        </w:rPr>
      </w:pPr>
      <w:r>
        <w:rPr>
          <w:rFonts w:ascii="新宋体" w:eastAsia="新宋体" w:hAnsi="新宋体" w:hint="eastAsia"/>
          <w:color w:val="000000" w:themeColor="text1"/>
          <w:sz w:val="32"/>
          <w:szCs w:val="32"/>
        </w:rPr>
        <w:t>我台坚决贯彻州委九届四次全会提出的工作思路、目标任务，扎实开展“干在实处，走在前列”大比拼，努力实现楚雄广播地位提高，质量提升，发展提速。</w:t>
      </w:r>
    </w:p>
    <w:p>
      <w:pPr>
        <w:spacing w:line="560" w:lineRule="exact"/>
        <w:ind w:firstLine="640" w:firstLineChars="200"/>
        <w:rPr>
          <w:rFonts w:ascii="新宋体" w:eastAsia="新宋体" w:hAnsi="新宋体"/>
          <w:color w:val="000000" w:themeColor="text1"/>
          <w:sz w:val="32"/>
          <w:szCs w:val="32"/>
        </w:rPr>
      </w:pPr>
      <w:r>
        <w:rPr>
          <w:rFonts w:ascii="新宋体" w:eastAsia="新宋体" w:hAnsi="新宋体"/>
          <w:color w:val="000000" w:themeColor="text1"/>
          <w:sz w:val="32"/>
          <w:szCs w:val="32"/>
        </w:rPr>
        <w:t>1．进一步抓好对习近平新时代中国特色社会主义思想和党的十九大精神的宣传</w:t>
      </w:r>
      <w:r>
        <w:rPr>
          <w:rFonts w:ascii="新宋体" w:eastAsia="新宋体" w:hAnsi="新宋体"/>
          <w:b/>
          <w:color w:val="000000" w:themeColor="text1"/>
          <w:sz w:val="32"/>
          <w:szCs w:val="32"/>
        </w:rPr>
        <w:t>。</w:t>
      </w:r>
      <w:r>
        <w:rPr>
          <w:rFonts w:ascii="新宋体" w:eastAsia="新宋体" w:hAnsi="新宋体"/>
          <w:color w:val="000000" w:themeColor="text1"/>
          <w:sz w:val="32"/>
          <w:szCs w:val="32"/>
        </w:rPr>
        <w:t>继续办好“在习近平新时代中国特色社会主义思想指引下——新时代 新作为 新篇章” “在习近平新时代中国特色社会主义思想指引下——跨越发展、争创一流，比学赶、奋勇争先”等专题新闻。适时开设 “不忘初心 牢记使命”专题专栏，精心策划好、报道好我州“不忘初心 牢记使命”学习教育情况。</w:t>
      </w:r>
    </w:p>
    <w:p>
      <w:pPr>
        <w:spacing w:line="560" w:lineRule="exact"/>
        <w:ind w:firstLine="640" w:firstLineChars="200"/>
        <w:rPr>
          <w:rFonts w:ascii="新宋体" w:eastAsia="新宋体" w:hAnsi="新宋体"/>
          <w:color w:val="000000" w:themeColor="text1"/>
          <w:sz w:val="32"/>
          <w:szCs w:val="32"/>
        </w:rPr>
      </w:pPr>
      <w:r>
        <w:rPr>
          <w:rFonts w:ascii="新宋体" w:eastAsia="新宋体" w:hAnsi="新宋体"/>
          <w:color w:val="000000" w:themeColor="text1"/>
          <w:sz w:val="32"/>
          <w:szCs w:val="32"/>
        </w:rPr>
        <w:t>2.提前谋划对庆祝建国70周年主题宣传。</w:t>
      </w:r>
    </w:p>
    <w:p>
      <w:pPr>
        <w:spacing w:line="560" w:lineRule="exact"/>
        <w:ind w:firstLine="640" w:firstLineChars="200"/>
        <w:rPr>
          <w:rFonts w:ascii="新宋体" w:eastAsia="新宋体" w:hAnsi="新宋体"/>
          <w:color w:val="000000" w:themeColor="text1"/>
          <w:sz w:val="32"/>
          <w:szCs w:val="32"/>
        </w:rPr>
      </w:pPr>
      <w:r>
        <w:rPr>
          <w:rFonts w:ascii="新宋体" w:eastAsia="新宋体" w:hAnsi="新宋体"/>
          <w:color w:val="000000" w:themeColor="text1"/>
          <w:sz w:val="32"/>
          <w:szCs w:val="32"/>
        </w:rPr>
        <w:t>3.全力宣传好州委九届四次全会精神。</w:t>
      </w:r>
    </w:p>
    <w:p>
      <w:pPr>
        <w:spacing w:line="560" w:lineRule="exact"/>
        <w:ind w:firstLine="640" w:firstLineChars="200"/>
        <w:rPr>
          <w:rFonts w:ascii="新宋体" w:eastAsia="新宋体" w:hAnsi="新宋体"/>
          <w:color w:val="000000" w:themeColor="text1"/>
          <w:spacing w:val="-20"/>
          <w:sz w:val="32"/>
          <w:szCs w:val="32"/>
        </w:rPr>
      </w:pPr>
      <w:r>
        <w:rPr>
          <w:rFonts w:ascii="新宋体" w:eastAsia="新宋体" w:hAnsi="新宋体"/>
          <w:color w:val="000000" w:themeColor="text1"/>
          <w:sz w:val="32"/>
          <w:szCs w:val="32"/>
        </w:rPr>
        <w:t>4．全力办好民生新闻和社会新闻。强化新闻为人民服务理念，关注民生、反映民情、传达民意，力求让新闻报道进一步贴近百姓生活</w:t>
      </w:r>
      <w:r>
        <w:rPr>
          <w:rFonts w:ascii="新宋体" w:eastAsia="新宋体" w:hAnsi="新宋体"/>
          <w:color w:val="000000" w:themeColor="text1"/>
          <w:spacing w:val="-20"/>
          <w:sz w:val="32"/>
          <w:szCs w:val="32"/>
        </w:rPr>
        <w:t>，进一步关注社会问题，力求达到有温度、接地气、得民心。</w:t>
      </w:r>
    </w:p>
    <w:p>
      <w:pPr>
        <w:spacing w:line="560" w:lineRule="exact"/>
        <w:ind w:firstLine="640" w:firstLineChars="200"/>
        <w:rPr>
          <w:rFonts w:ascii="新宋体" w:eastAsia="新宋体" w:hAnsi="新宋体"/>
          <w:b/>
          <w:color w:val="000000" w:themeColor="text1"/>
          <w:sz w:val="32"/>
          <w:szCs w:val="32"/>
        </w:rPr>
      </w:pPr>
      <w:r>
        <w:rPr>
          <w:rFonts w:ascii="新宋体" w:eastAsia="新宋体" w:hAnsi="新宋体"/>
          <w:color w:val="000000" w:themeColor="text1"/>
          <w:sz w:val="32"/>
          <w:szCs w:val="32"/>
        </w:rPr>
        <w:t>5.强化对新时代文明建设的宣传。要加大对物质文明、精神文明、政治文明、生态文明建设的宣传，要报道州、县市乡村新时代文明实践中心建设、楚雄市创建全国文明城市 “六城同创”的举措、进展、成果，用社会主义核心价值观武装头脑，用“文明楚雄”系列行动宣传，推进共创共建共享新时代文明实践结出的丰硕成果。</w:t>
      </w:r>
    </w:p>
    <w:p>
      <w:pPr>
        <w:spacing w:line="560" w:lineRule="exact"/>
        <w:ind w:firstLine="640" w:firstLineChars="200"/>
        <w:rPr>
          <w:rFonts w:ascii="新宋体" w:eastAsia="新宋体" w:hAnsi="新宋体"/>
          <w:color w:val="000000" w:themeColor="text1"/>
          <w:sz w:val="32"/>
          <w:szCs w:val="32"/>
        </w:rPr>
      </w:pPr>
      <w:r>
        <w:rPr>
          <w:rFonts w:ascii="新宋体" w:eastAsia="新宋体" w:hAnsi="新宋体"/>
          <w:color w:val="000000" w:themeColor="text1"/>
          <w:sz w:val="32"/>
          <w:szCs w:val="32"/>
        </w:rPr>
        <w:t>6.切实抓好对外宣传工作。要继续加强与云南广播电视台、中国广播电视总台联系沟通，精选题材，精心策划，深入采访、精心制作人无我有、人有我优、人优我特的广播节目，力求在更高平台发出楚雄声音，讲述楚雄故事、提高楚雄知名度、美誉度。</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二、预算单位基本情况</w:t>
      </w:r>
    </w:p>
    <w:p>
      <w:pPr>
        <w:widowControl/>
        <w:ind w:firstLine="600" w:firstLineChars="200"/>
        <w:jc w:val="left"/>
        <w:rPr>
          <w:rFonts w:ascii="新宋体" w:eastAsia="新宋体" w:hAnsi="新宋体"/>
          <w:kern w:val="0"/>
          <w:sz w:val="30"/>
          <w:szCs w:val="30"/>
        </w:rPr>
      </w:pPr>
      <w:r>
        <w:rPr>
          <w:rFonts w:ascii="新宋体" w:eastAsia="新宋体" w:hAnsi="新宋体"/>
          <w:kern w:val="0"/>
          <w:sz w:val="30"/>
          <w:szCs w:val="30"/>
        </w:rPr>
        <w:t>我部门编制</w:t>
      </w:r>
      <w:r>
        <w:rPr>
          <w:rFonts w:ascii="新宋体" w:eastAsia="新宋体" w:hAnsi="新宋体" w:hint="eastAsia"/>
          <w:kern w:val="0"/>
          <w:sz w:val="30"/>
          <w:szCs w:val="30"/>
        </w:rPr>
        <w:t>2019</w:t>
      </w:r>
      <w:r>
        <w:rPr>
          <w:rFonts w:ascii="新宋体" w:eastAsia="新宋体" w:hAnsi="新宋体"/>
          <w:kern w:val="0"/>
          <w:sz w:val="30"/>
          <w:szCs w:val="30"/>
        </w:rPr>
        <w:t>年部门预算单位共</w:t>
      </w:r>
      <w:r>
        <w:rPr>
          <w:rFonts w:ascii="新宋体" w:eastAsia="新宋体" w:hAnsi="新宋体" w:hint="eastAsia"/>
          <w:kern w:val="0"/>
          <w:sz w:val="30"/>
          <w:szCs w:val="30"/>
        </w:rPr>
        <w:t>1</w:t>
      </w:r>
      <w:r>
        <w:rPr>
          <w:rFonts w:ascii="新宋体" w:eastAsia="新宋体" w:hAnsi="新宋体"/>
          <w:kern w:val="0"/>
          <w:sz w:val="30"/>
          <w:szCs w:val="30"/>
        </w:rPr>
        <w:t>个。其中：财政全供给单位</w:t>
      </w:r>
      <w:r>
        <w:rPr>
          <w:rFonts w:ascii="新宋体" w:eastAsia="新宋体" w:hAnsi="新宋体" w:hint="eastAsia"/>
          <w:kern w:val="0"/>
          <w:sz w:val="30"/>
          <w:szCs w:val="30"/>
        </w:rPr>
        <w:t>1</w:t>
      </w:r>
      <w:r>
        <w:rPr>
          <w:rFonts w:ascii="新宋体" w:eastAsia="新宋体" w:hAnsi="新宋体"/>
          <w:kern w:val="0"/>
          <w:sz w:val="30"/>
          <w:szCs w:val="30"/>
        </w:rPr>
        <w:t>个；部分供给单位</w:t>
      </w:r>
      <w:r>
        <w:rPr>
          <w:rFonts w:ascii="新宋体" w:eastAsia="新宋体" w:hAnsi="新宋体" w:hint="eastAsia"/>
          <w:kern w:val="0"/>
          <w:sz w:val="30"/>
          <w:szCs w:val="30"/>
        </w:rPr>
        <w:t>0</w:t>
      </w:r>
      <w:r>
        <w:rPr>
          <w:rFonts w:ascii="新宋体" w:eastAsia="新宋体" w:hAnsi="新宋体"/>
          <w:kern w:val="0"/>
          <w:sz w:val="30"/>
          <w:szCs w:val="30"/>
        </w:rPr>
        <w:t>个；特殊供给单位</w:t>
      </w:r>
      <w:r>
        <w:rPr>
          <w:rFonts w:ascii="新宋体" w:eastAsia="新宋体" w:hAnsi="新宋体" w:hint="eastAsia"/>
          <w:kern w:val="0"/>
          <w:sz w:val="30"/>
          <w:szCs w:val="30"/>
        </w:rPr>
        <w:t>0</w:t>
      </w:r>
      <w:r>
        <w:rPr>
          <w:rFonts w:ascii="新宋体" w:eastAsia="新宋体" w:hAnsi="新宋体"/>
          <w:kern w:val="0"/>
          <w:sz w:val="30"/>
          <w:szCs w:val="30"/>
        </w:rPr>
        <w:t>个；自收自支单位</w:t>
      </w:r>
      <w:r>
        <w:rPr>
          <w:rFonts w:ascii="新宋体" w:eastAsia="新宋体" w:hAnsi="新宋体" w:hint="eastAsia"/>
          <w:kern w:val="0"/>
          <w:sz w:val="30"/>
          <w:szCs w:val="30"/>
        </w:rPr>
        <w:t>0</w:t>
      </w:r>
      <w:r>
        <w:rPr>
          <w:rFonts w:ascii="新宋体" w:eastAsia="新宋体" w:hAnsi="新宋体"/>
          <w:kern w:val="0"/>
          <w:sz w:val="30"/>
          <w:szCs w:val="30"/>
        </w:rPr>
        <w:t>个。财政全供给单位中行政单位</w:t>
      </w:r>
      <w:r>
        <w:rPr>
          <w:rFonts w:ascii="新宋体" w:eastAsia="新宋体" w:hAnsi="新宋体" w:hint="eastAsia"/>
          <w:kern w:val="0"/>
          <w:sz w:val="30"/>
          <w:szCs w:val="30"/>
        </w:rPr>
        <w:t>0</w:t>
      </w:r>
      <w:r>
        <w:rPr>
          <w:rFonts w:ascii="新宋体" w:eastAsia="新宋体" w:hAnsi="新宋体"/>
          <w:kern w:val="0"/>
          <w:sz w:val="30"/>
          <w:szCs w:val="30"/>
        </w:rPr>
        <w:t>个；参公管理事业单位</w:t>
      </w:r>
      <w:r>
        <w:rPr>
          <w:rFonts w:ascii="新宋体" w:eastAsia="新宋体" w:hAnsi="新宋体" w:hint="eastAsia"/>
          <w:kern w:val="0"/>
          <w:sz w:val="30"/>
          <w:szCs w:val="30"/>
        </w:rPr>
        <w:t>0</w:t>
      </w:r>
      <w:r>
        <w:rPr>
          <w:rFonts w:ascii="新宋体" w:eastAsia="新宋体" w:hAnsi="新宋体"/>
          <w:kern w:val="0"/>
          <w:sz w:val="30"/>
          <w:szCs w:val="30"/>
        </w:rPr>
        <w:t>个；非参公管理事业单位</w:t>
      </w:r>
      <w:r>
        <w:rPr>
          <w:rFonts w:ascii="新宋体" w:eastAsia="新宋体" w:hAnsi="新宋体" w:hint="eastAsia"/>
          <w:kern w:val="0"/>
          <w:sz w:val="30"/>
          <w:szCs w:val="30"/>
        </w:rPr>
        <w:t>1</w:t>
      </w:r>
      <w:r>
        <w:rPr>
          <w:rFonts w:ascii="新宋体" w:eastAsia="新宋体" w:hAnsi="新宋体"/>
          <w:kern w:val="0"/>
          <w:sz w:val="30"/>
          <w:szCs w:val="30"/>
        </w:rPr>
        <w:t>个。截止20</w:t>
      </w:r>
      <w:r>
        <w:rPr>
          <w:rFonts w:ascii="新宋体" w:eastAsia="新宋体" w:hAnsi="新宋体" w:hint="eastAsia"/>
          <w:kern w:val="0"/>
          <w:sz w:val="30"/>
          <w:szCs w:val="30"/>
        </w:rPr>
        <w:t>18</w:t>
      </w:r>
      <w:r>
        <w:rPr>
          <w:rFonts w:ascii="新宋体" w:eastAsia="新宋体" w:hAnsi="新宋体"/>
          <w:kern w:val="0"/>
          <w:sz w:val="30"/>
          <w:szCs w:val="30"/>
        </w:rPr>
        <w:t>年11月统计，部门基本情况如下：</w:t>
      </w:r>
    </w:p>
    <w:p>
      <w:pPr>
        <w:widowControl/>
        <w:ind w:firstLine="600" w:firstLineChars="200"/>
        <w:jc w:val="left"/>
        <w:rPr>
          <w:rFonts w:ascii="新宋体" w:eastAsia="新宋体" w:hAnsi="新宋体"/>
          <w:kern w:val="0"/>
          <w:sz w:val="30"/>
          <w:szCs w:val="30"/>
        </w:rPr>
      </w:pPr>
      <w:r>
        <w:rPr>
          <w:rFonts w:ascii="新宋体" w:eastAsia="新宋体" w:hAnsi="新宋体"/>
          <w:kern w:val="0"/>
          <w:sz w:val="30"/>
          <w:szCs w:val="30"/>
        </w:rPr>
        <w:t>在职人员编制</w:t>
      </w:r>
      <w:r>
        <w:rPr>
          <w:rFonts w:ascii="新宋体" w:eastAsia="新宋体" w:hAnsi="新宋体" w:hint="eastAsia"/>
          <w:kern w:val="0"/>
          <w:sz w:val="30"/>
          <w:szCs w:val="30"/>
        </w:rPr>
        <w:t>51</w:t>
      </w:r>
      <w:r>
        <w:rPr>
          <w:rFonts w:ascii="新宋体" w:eastAsia="新宋体" w:hAnsi="新宋体"/>
          <w:kern w:val="0"/>
          <w:sz w:val="30"/>
          <w:szCs w:val="30"/>
        </w:rPr>
        <w:t xml:space="preserve">人，其中：行政编制 </w:t>
      </w:r>
      <w:r>
        <w:rPr>
          <w:rFonts w:ascii="新宋体" w:eastAsia="新宋体" w:hAnsi="新宋体" w:hint="eastAsia"/>
          <w:kern w:val="0"/>
          <w:sz w:val="30"/>
          <w:szCs w:val="30"/>
        </w:rPr>
        <w:t>0</w:t>
      </w:r>
      <w:r>
        <w:rPr>
          <w:rFonts w:ascii="新宋体" w:eastAsia="新宋体" w:hAnsi="新宋体"/>
          <w:kern w:val="0"/>
          <w:sz w:val="30"/>
          <w:szCs w:val="30"/>
        </w:rPr>
        <w:t>人，事业编制</w:t>
      </w:r>
      <w:r>
        <w:rPr>
          <w:rFonts w:ascii="新宋体" w:eastAsia="新宋体" w:hAnsi="新宋体" w:hint="eastAsia"/>
          <w:kern w:val="0"/>
          <w:sz w:val="30"/>
          <w:szCs w:val="30"/>
        </w:rPr>
        <w:t>51</w:t>
      </w:r>
      <w:r>
        <w:rPr>
          <w:rFonts w:ascii="新宋体" w:eastAsia="新宋体" w:hAnsi="新宋体"/>
          <w:kern w:val="0"/>
          <w:sz w:val="30"/>
          <w:szCs w:val="30"/>
        </w:rPr>
        <w:t>人。在职实有</w:t>
      </w:r>
      <w:r>
        <w:rPr>
          <w:rFonts w:ascii="新宋体" w:eastAsia="新宋体" w:hAnsi="新宋体" w:hint="eastAsia"/>
          <w:kern w:val="0"/>
          <w:sz w:val="30"/>
          <w:szCs w:val="30"/>
        </w:rPr>
        <w:t>53</w:t>
      </w:r>
      <w:r>
        <w:rPr>
          <w:rFonts w:ascii="新宋体" w:eastAsia="新宋体" w:hAnsi="新宋体"/>
          <w:kern w:val="0"/>
          <w:sz w:val="30"/>
          <w:szCs w:val="30"/>
        </w:rPr>
        <w:t xml:space="preserve">人，其中： 财政全供养 </w:t>
      </w:r>
      <w:r>
        <w:rPr>
          <w:rFonts w:ascii="新宋体" w:eastAsia="新宋体" w:hAnsi="新宋体" w:hint="eastAsia"/>
          <w:kern w:val="0"/>
          <w:sz w:val="30"/>
          <w:szCs w:val="30"/>
        </w:rPr>
        <w:t>49</w:t>
      </w:r>
      <w:r>
        <w:rPr>
          <w:rFonts w:ascii="新宋体" w:eastAsia="新宋体" w:hAnsi="新宋体"/>
          <w:kern w:val="0"/>
          <w:sz w:val="30"/>
          <w:szCs w:val="30"/>
        </w:rPr>
        <w:t>人，财政部分供养</w:t>
      </w:r>
      <w:r>
        <w:rPr>
          <w:rFonts w:ascii="新宋体" w:eastAsia="新宋体" w:hAnsi="新宋体" w:hint="eastAsia"/>
          <w:kern w:val="0"/>
          <w:sz w:val="30"/>
          <w:szCs w:val="30"/>
        </w:rPr>
        <w:t>0</w:t>
      </w:r>
      <w:r>
        <w:rPr>
          <w:rFonts w:ascii="新宋体" w:eastAsia="新宋体" w:hAnsi="新宋体"/>
          <w:kern w:val="0"/>
          <w:sz w:val="30"/>
          <w:szCs w:val="30"/>
        </w:rPr>
        <w:t>人，非财政供养</w:t>
      </w:r>
      <w:r>
        <w:rPr>
          <w:rFonts w:ascii="新宋体" w:eastAsia="新宋体" w:hAnsi="新宋体" w:hint="eastAsia"/>
          <w:kern w:val="0"/>
          <w:sz w:val="30"/>
          <w:szCs w:val="30"/>
        </w:rPr>
        <w:t>4</w:t>
      </w:r>
      <w:r>
        <w:rPr>
          <w:rFonts w:ascii="新宋体" w:eastAsia="新宋体" w:hAnsi="新宋体"/>
          <w:kern w:val="0"/>
          <w:sz w:val="30"/>
          <w:szCs w:val="30"/>
        </w:rPr>
        <w:t>人。</w:t>
      </w:r>
    </w:p>
    <w:p>
      <w:pPr>
        <w:widowControl/>
        <w:ind w:firstLine="600" w:firstLineChars="200"/>
        <w:jc w:val="left"/>
        <w:rPr>
          <w:rFonts w:ascii="新宋体" w:eastAsia="新宋体" w:hAnsi="新宋体"/>
          <w:kern w:val="0"/>
          <w:sz w:val="30"/>
          <w:szCs w:val="30"/>
        </w:rPr>
      </w:pPr>
      <w:r>
        <w:rPr>
          <w:rFonts w:ascii="新宋体" w:eastAsia="新宋体" w:hAnsi="新宋体"/>
          <w:kern w:val="0"/>
          <w:sz w:val="30"/>
          <w:szCs w:val="30"/>
        </w:rPr>
        <w:t>离退休人员</w:t>
      </w:r>
      <w:r>
        <w:rPr>
          <w:rFonts w:ascii="新宋体" w:eastAsia="新宋体" w:hAnsi="新宋体" w:hint="eastAsia"/>
          <w:kern w:val="0"/>
          <w:sz w:val="30"/>
          <w:szCs w:val="30"/>
        </w:rPr>
        <w:t>14</w:t>
      </w:r>
      <w:r>
        <w:rPr>
          <w:rFonts w:ascii="新宋体" w:eastAsia="新宋体" w:hAnsi="新宋体"/>
          <w:kern w:val="0"/>
          <w:sz w:val="30"/>
          <w:szCs w:val="30"/>
        </w:rPr>
        <w:t xml:space="preserve">人，其中： 离休 </w:t>
      </w:r>
      <w:r>
        <w:rPr>
          <w:rFonts w:ascii="新宋体" w:eastAsia="新宋体" w:hAnsi="新宋体" w:hint="eastAsia"/>
          <w:kern w:val="0"/>
          <w:sz w:val="30"/>
          <w:szCs w:val="30"/>
        </w:rPr>
        <w:t>1</w:t>
      </w:r>
      <w:r>
        <w:rPr>
          <w:rFonts w:ascii="新宋体" w:eastAsia="新宋体" w:hAnsi="新宋体"/>
          <w:kern w:val="0"/>
          <w:sz w:val="30"/>
          <w:szCs w:val="30"/>
        </w:rPr>
        <w:t xml:space="preserve">人，退休 </w:t>
      </w:r>
      <w:r>
        <w:rPr>
          <w:rFonts w:ascii="新宋体" w:eastAsia="新宋体" w:hAnsi="新宋体" w:hint="eastAsia"/>
          <w:kern w:val="0"/>
          <w:sz w:val="30"/>
          <w:szCs w:val="30"/>
        </w:rPr>
        <w:t>13</w:t>
      </w:r>
      <w:r>
        <w:rPr>
          <w:rFonts w:ascii="新宋体" w:eastAsia="新宋体" w:hAnsi="新宋体"/>
          <w:kern w:val="0"/>
          <w:sz w:val="30"/>
          <w:szCs w:val="30"/>
        </w:rPr>
        <w:t>人</w:t>
      </w:r>
      <w:r>
        <w:rPr>
          <w:rFonts w:ascii="新宋体" w:eastAsia="新宋体" w:hAnsi="新宋体" w:hint="eastAsia"/>
          <w:kern w:val="0"/>
          <w:sz w:val="30"/>
          <w:szCs w:val="30"/>
        </w:rPr>
        <w:t>。领取离休干部遗属生活补贴1人</w:t>
      </w:r>
      <w:r>
        <w:rPr>
          <w:rFonts w:ascii="新宋体" w:eastAsia="新宋体" w:hAnsi="新宋体"/>
          <w:kern w:val="0"/>
          <w:sz w:val="30"/>
          <w:szCs w:val="30"/>
        </w:rPr>
        <w:t>。</w:t>
      </w:r>
    </w:p>
    <w:p>
      <w:pPr>
        <w:widowControl/>
        <w:ind w:firstLine="600" w:firstLineChars="200"/>
        <w:jc w:val="left"/>
        <w:rPr>
          <w:rFonts w:ascii="新宋体" w:eastAsia="新宋体" w:hAnsi="新宋体"/>
          <w:kern w:val="0"/>
          <w:sz w:val="30"/>
          <w:szCs w:val="30"/>
        </w:rPr>
      </w:pPr>
      <w:r>
        <w:rPr>
          <w:rFonts w:ascii="新宋体" w:eastAsia="新宋体" w:hAnsi="新宋体"/>
          <w:kern w:val="0"/>
          <w:sz w:val="30"/>
          <w:szCs w:val="30"/>
        </w:rPr>
        <w:t>车辆编制</w:t>
      </w:r>
      <w:r>
        <w:rPr>
          <w:rFonts w:ascii="新宋体" w:eastAsia="新宋体" w:hAnsi="新宋体" w:hint="eastAsia"/>
          <w:kern w:val="0"/>
          <w:sz w:val="30"/>
          <w:szCs w:val="30"/>
        </w:rPr>
        <w:t>3</w:t>
      </w:r>
      <w:r>
        <w:rPr>
          <w:rFonts w:ascii="新宋体" w:eastAsia="新宋体" w:hAnsi="新宋体"/>
          <w:kern w:val="0"/>
          <w:sz w:val="30"/>
          <w:szCs w:val="30"/>
        </w:rPr>
        <w:t>辆，实有车辆</w:t>
      </w:r>
      <w:r>
        <w:rPr>
          <w:rFonts w:ascii="新宋体" w:eastAsia="新宋体" w:hAnsi="新宋体" w:hint="eastAsia"/>
          <w:kern w:val="0"/>
          <w:sz w:val="30"/>
          <w:szCs w:val="30"/>
        </w:rPr>
        <w:t>3</w:t>
      </w:r>
      <w:r>
        <w:rPr>
          <w:rFonts w:ascii="新宋体" w:eastAsia="新宋体" w:hAnsi="新宋体"/>
          <w:kern w:val="0"/>
          <w:sz w:val="30"/>
          <w:szCs w:val="30"/>
        </w:rPr>
        <w:t>辆。</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750" w:firstLineChars="250"/>
        <w:jc w:val="left"/>
        <w:rPr>
          <w:rFonts w:ascii="新宋体" w:eastAsia="新宋体" w:hAnsi="新宋体"/>
          <w:kern w:val="0"/>
          <w:sz w:val="30"/>
          <w:szCs w:val="30"/>
        </w:rPr>
      </w:pPr>
      <w:r>
        <w:rPr>
          <w:rFonts w:ascii="新宋体" w:eastAsia="新宋体" w:hAnsi="新宋体" w:hint="eastAsia"/>
          <w:kern w:val="0"/>
          <w:sz w:val="30"/>
          <w:szCs w:val="30"/>
        </w:rPr>
        <w:t>2019</w:t>
      </w:r>
      <w:r>
        <w:rPr>
          <w:rFonts w:ascii="新宋体" w:eastAsia="新宋体" w:hAnsi="新宋体"/>
          <w:kern w:val="0"/>
          <w:sz w:val="30"/>
          <w:szCs w:val="30"/>
        </w:rPr>
        <w:t>年部门财务总收入</w:t>
      </w:r>
      <w:r>
        <w:rPr>
          <w:rFonts w:ascii="新宋体" w:eastAsia="新宋体" w:hAnsi="新宋体" w:hint="eastAsia"/>
          <w:kern w:val="0"/>
          <w:sz w:val="30"/>
          <w:szCs w:val="30"/>
        </w:rPr>
        <w:t>807.66</w:t>
      </w:r>
      <w:r>
        <w:rPr>
          <w:rFonts w:ascii="新宋体" w:eastAsia="新宋体" w:hAnsi="新宋体"/>
          <w:kern w:val="0"/>
          <w:sz w:val="30"/>
          <w:szCs w:val="30"/>
        </w:rPr>
        <w:t>万元，其中：一般公共预算</w:t>
      </w:r>
      <w:r>
        <w:rPr>
          <w:rFonts w:ascii="新宋体" w:eastAsia="新宋体" w:hAnsi="新宋体" w:hint="eastAsia"/>
          <w:kern w:val="0"/>
          <w:sz w:val="30"/>
          <w:szCs w:val="30"/>
        </w:rPr>
        <w:t>财政拨款807.66</w:t>
      </w:r>
      <w:r>
        <w:rPr>
          <w:rFonts w:ascii="新宋体" w:eastAsia="新宋体" w:hAnsi="新宋体"/>
          <w:kern w:val="0"/>
          <w:sz w:val="30"/>
          <w:szCs w:val="30"/>
        </w:rPr>
        <w:t>万元，政府性基金</w:t>
      </w:r>
      <w:r>
        <w:rPr>
          <w:rFonts w:ascii="新宋体" w:eastAsia="新宋体" w:hAnsi="新宋体" w:hint="eastAsia"/>
          <w:kern w:val="0"/>
          <w:sz w:val="30"/>
          <w:szCs w:val="30"/>
        </w:rPr>
        <w:t>预算财政拨款0.00</w:t>
      </w:r>
      <w:r>
        <w:rPr>
          <w:rFonts w:ascii="新宋体" w:eastAsia="新宋体" w:hAnsi="新宋体"/>
          <w:kern w:val="0"/>
          <w:sz w:val="30"/>
          <w:szCs w:val="30"/>
        </w:rPr>
        <w:t>万元，国有资本经营</w:t>
      </w:r>
      <w:r>
        <w:rPr>
          <w:rFonts w:ascii="新宋体" w:eastAsia="新宋体" w:hAnsi="新宋体" w:hint="eastAsia"/>
          <w:kern w:val="0"/>
          <w:sz w:val="30"/>
          <w:szCs w:val="30"/>
        </w:rPr>
        <w:t>预算财政拨款0.00</w:t>
      </w:r>
      <w:r>
        <w:rPr>
          <w:rFonts w:ascii="新宋体" w:eastAsia="新宋体" w:hAnsi="新宋体"/>
          <w:kern w:val="0"/>
          <w:sz w:val="30"/>
          <w:szCs w:val="30"/>
        </w:rPr>
        <w:t>万元，事业收入</w:t>
      </w:r>
      <w:r>
        <w:rPr>
          <w:rFonts w:ascii="新宋体" w:eastAsia="新宋体" w:hAnsi="新宋体" w:hint="eastAsia"/>
          <w:kern w:val="0"/>
          <w:sz w:val="30"/>
          <w:szCs w:val="30"/>
        </w:rPr>
        <w:t>0.00</w:t>
      </w:r>
      <w:r>
        <w:rPr>
          <w:rFonts w:ascii="新宋体" w:eastAsia="新宋体" w:hAnsi="新宋体"/>
          <w:kern w:val="0"/>
          <w:sz w:val="30"/>
          <w:szCs w:val="30"/>
        </w:rPr>
        <w:t>万元，事业单位经营收入</w:t>
      </w:r>
      <w:r>
        <w:rPr>
          <w:rFonts w:ascii="新宋体" w:eastAsia="新宋体" w:hAnsi="新宋体" w:hint="eastAsia"/>
          <w:kern w:val="0"/>
          <w:sz w:val="30"/>
          <w:szCs w:val="30"/>
        </w:rPr>
        <w:t>0.00</w:t>
      </w:r>
      <w:r>
        <w:rPr>
          <w:rFonts w:ascii="新宋体" w:eastAsia="新宋体" w:hAnsi="新宋体"/>
          <w:kern w:val="0"/>
          <w:sz w:val="30"/>
          <w:szCs w:val="30"/>
        </w:rPr>
        <w:t>万元，其他收入</w:t>
      </w:r>
      <w:r>
        <w:rPr>
          <w:rFonts w:ascii="新宋体" w:eastAsia="新宋体" w:hAnsi="新宋体" w:hint="eastAsia"/>
          <w:kern w:val="0"/>
          <w:sz w:val="30"/>
          <w:szCs w:val="30"/>
        </w:rPr>
        <w:t>0.00</w:t>
      </w:r>
      <w:r>
        <w:rPr>
          <w:rFonts w:ascii="新宋体" w:eastAsia="新宋体" w:hAnsi="新宋体"/>
          <w:kern w:val="0"/>
          <w:sz w:val="30"/>
          <w:szCs w:val="30"/>
        </w:rPr>
        <w:t>万元</w:t>
      </w:r>
      <w:r>
        <w:rPr>
          <w:rFonts w:ascii="新宋体" w:eastAsia="新宋体" w:hAnsi="新宋体" w:hint="eastAsia"/>
          <w:kern w:val="0"/>
          <w:sz w:val="30"/>
          <w:szCs w:val="30"/>
        </w:rPr>
        <w:t>，上年结转0.00万元</w:t>
      </w:r>
      <w:r>
        <w:rPr>
          <w:rFonts w:ascii="新宋体" w:eastAsia="新宋体" w:hAnsi="新宋体"/>
          <w:kern w:val="0"/>
          <w:sz w:val="30"/>
          <w:szCs w:val="30"/>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567" w:firstLineChars="189"/>
        <w:jc w:val="left"/>
        <w:rPr>
          <w:rFonts w:ascii="新宋体" w:eastAsia="新宋体" w:hAnsi="新宋体"/>
          <w:kern w:val="0"/>
          <w:sz w:val="30"/>
          <w:szCs w:val="30"/>
        </w:rPr>
      </w:pPr>
      <w:r>
        <w:rPr>
          <w:rFonts w:ascii="新宋体" w:eastAsia="新宋体" w:hAnsi="新宋体" w:hint="eastAsia"/>
          <w:kern w:val="0"/>
          <w:sz w:val="30"/>
          <w:szCs w:val="30"/>
        </w:rPr>
        <w:t>2019</w:t>
      </w:r>
      <w:r>
        <w:rPr>
          <w:rFonts w:ascii="新宋体" w:eastAsia="新宋体" w:hAnsi="新宋体"/>
          <w:kern w:val="0"/>
          <w:sz w:val="30"/>
          <w:szCs w:val="30"/>
        </w:rPr>
        <w:t xml:space="preserve">年部门财政拨款收入 </w:t>
      </w:r>
      <w:r>
        <w:rPr>
          <w:rFonts w:ascii="新宋体" w:eastAsia="新宋体" w:hAnsi="新宋体" w:hint="eastAsia"/>
          <w:kern w:val="0"/>
          <w:sz w:val="30"/>
          <w:szCs w:val="30"/>
        </w:rPr>
        <w:t>807.66</w:t>
      </w:r>
      <w:r>
        <w:rPr>
          <w:rFonts w:ascii="新宋体" w:eastAsia="新宋体" w:hAnsi="新宋体"/>
          <w:kern w:val="0"/>
          <w:sz w:val="30"/>
          <w:szCs w:val="30"/>
        </w:rPr>
        <w:t>万元，其中:本年收入</w:t>
      </w:r>
      <w:r>
        <w:rPr>
          <w:rFonts w:ascii="新宋体" w:eastAsia="新宋体" w:hAnsi="新宋体" w:hint="eastAsia"/>
          <w:kern w:val="0"/>
          <w:sz w:val="30"/>
          <w:szCs w:val="30"/>
        </w:rPr>
        <w:t>807.66</w:t>
      </w:r>
      <w:r>
        <w:rPr>
          <w:rFonts w:ascii="新宋体" w:eastAsia="新宋体" w:hAnsi="新宋体"/>
          <w:kern w:val="0"/>
          <w:sz w:val="30"/>
          <w:szCs w:val="30"/>
        </w:rPr>
        <w:t>万元，上年结转</w:t>
      </w:r>
      <w:r>
        <w:rPr>
          <w:rFonts w:ascii="新宋体" w:eastAsia="新宋体" w:hAnsi="新宋体" w:hint="eastAsia"/>
          <w:kern w:val="0"/>
          <w:sz w:val="30"/>
          <w:szCs w:val="30"/>
        </w:rPr>
        <w:t>0.00</w:t>
      </w:r>
      <w:r>
        <w:rPr>
          <w:rFonts w:ascii="新宋体" w:eastAsia="新宋体" w:hAnsi="新宋体"/>
          <w:kern w:val="0"/>
          <w:sz w:val="30"/>
          <w:szCs w:val="30"/>
        </w:rPr>
        <w:t>万元。本年收入中，一般公共预算财政拨款</w:t>
      </w:r>
      <w:r>
        <w:rPr>
          <w:rFonts w:ascii="新宋体" w:eastAsia="新宋体" w:hAnsi="新宋体" w:hint="eastAsia"/>
          <w:kern w:val="0"/>
          <w:sz w:val="30"/>
          <w:szCs w:val="30"/>
        </w:rPr>
        <w:t>807.66</w:t>
      </w:r>
      <w:r>
        <w:rPr>
          <w:rFonts w:ascii="新宋体" w:eastAsia="新宋体" w:hAnsi="新宋体"/>
          <w:kern w:val="0"/>
          <w:sz w:val="30"/>
          <w:szCs w:val="30"/>
        </w:rPr>
        <w:t>万元（本级财力</w:t>
      </w:r>
      <w:r>
        <w:rPr>
          <w:rFonts w:ascii="新宋体" w:eastAsia="新宋体" w:hAnsi="新宋体" w:hint="eastAsia"/>
          <w:kern w:val="0"/>
          <w:sz w:val="30"/>
          <w:szCs w:val="30"/>
        </w:rPr>
        <w:t>807.66</w:t>
      </w:r>
      <w:r>
        <w:rPr>
          <w:rFonts w:ascii="新宋体" w:eastAsia="新宋体" w:hAnsi="新宋体"/>
          <w:kern w:val="0"/>
          <w:sz w:val="30"/>
          <w:szCs w:val="30"/>
        </w:rPr>
        <w:t>万元，专项收入</w:t>
      </w:r>
      <w:r>
        <w:rPr>
          <w:rFonts w:ascii="新宋体" w:eastAsia="新宋体" w:hAnsi="新宋体" w:hint="eastAsia"/>
          <w:kern w:val="0"/>
          <w:sz w:val="30"/>
          <w:szCs w:val="30"/>
        </w:rPr>
        <w:t>0.00</w:t>
      </w:r>
      <w:r>
        <w:rPr>
          <w:rFonts w:ascii="新宋体" w:eastAsia="新宋体" w:hAnsi="新宋体"/>
          <w:kern w:val="0"/>
          <w:sz w:val="30"/>
          <w:szCs w:val="30"/>
        </w:rPr>
        <w:t>万元，执法办案补助</w:t>
      </w:r>
      <w:r>
        <w:rPr>
          <w:rFonts w:ascii="新宋体" w:eastAsia="新宋体" w:hAnsi="新宋体" w:hint="eastAsia"/>
          <w:kern w:val="0"/>
          <w:sz w:val="30"/>
          <w:szCs w:val="30"/>
        </w:rPr>
        <w:t>0.00</w:t>
      </w:r>
      <w:r>
        <w:rPr>
          <w:rFonts w:ascii="新宋体" w:eastAsia="新宋体" w:hAnsi="新宋体"/>
          <w:kern w:val="0"/>
          <w:sz w:val="30"/>
          <w:szCs w:val="30"/>
        </w:rPr>
        <w:t>万元，收费成本补偿</w:t>
      </w:r>
      <w:r>
        <w:rPr>
          <w:rFonts w:ascii="新宋体" w:eastAsia="新宋体" w:hAnsi="新宋体" w:hint="eastAsia"/>
          <w:kern w:val="0"/>
          <w:sz w:val="30"/>
          <w:szCs w:val="30"/>
        </w:rPr>
        <w:t>0.00</w:t>
      </w:r>
      <w:r>
        <w:rPr>
          <w:rFonts w:ascii="新宋体" w:eastAsia="新宋体" w:hAnsi="新宋体"/>
          <w:kern w:val="0"/>
          <w:sz w:val="30"/>
          <w:szCs w:val="30"/>
        </w:rPr>
        <w:t>万元，财政专户管理的收入</w:t>
      </w:r>
      <w:r>
        <w:rPr>
          <w:rFonts w:ascii="新宋体" w:eastAsia="新宋体" w:hAnsi="新宋体" w:hint="eastAsia"/>
          <w:kern w:val="0"/>
          <w:sz w:val="30"/>
          <w:szCs w:val="30"/>
        </w:rPr>
        <w:t>0.00</w:t>
      </w:r>
      <w:r>
        <w:rPr>
          <w:rFonts w:ascii="新宋体" w:eastAsia="新宋体" w:hAnsi="新宋体"/>
          <w:kern w:val="0"/>
          <w:sz w:val="30"/>
          <w:szCs w:val="30"/>
        </w:rPr>
        <w:t>万元，国有资源（资产）有偿使用</w:t>
      </w:r>
      <w:r>
        <w:rPr>
          <w:rFonts w:ascii="新宋体" w:eastAsia="新宋体" w:hAnsi="新宋体" w:hint="eastAsia"/>
          <w:kern w:val="0"/>
          <w:sz w:val="30"/>
          <w:szCs w:val="30"/>
        </w:rPr>
        <w:t>成本补偿0.00</w:t>
      </w:r>
      <w:r>
        <w:rPr>
          <w:rFonts w:ascii="新宋体" w:eastAsia="新宋体" w:hAnsi="新宋体"/>
          <w:kern w:val="0"/>
          <w:sz w:val="30"/>
          <w:szCs w:val="30"/>
        </w:rPr>
        <w:t>万元），政府性基金</w:t>
      </w:r>
      <w:r>
        <w:rPr>
          <w:rFonts w:ascii="新宋体" w:eastAsia="新宋体" w:hAnsi="新宋体" w:hint="eastAsia"/>
          <w:kern w:val="0"/>
          <w:sz w:val="30"/>
          <w:szCs w:val="30"/>
        </w:rPr>
        <w:t>预算</w:t>
      </w:r>
      <w:r>
        <w:rPr>
          <w:rFonts w:ascii="新宋体" w:eastAsia="新宋体" w:hAnsi="新宋体"/>
          <w:kern w:val="0"/>
          <w:sz w:val="30"/>
          <w:szCs w:val="30"/>
        </w:rPr>
        <w:t>财政拨款</w:t>
      </w:r>
      <w:r>
        <w:rPr>
          <w:rFonts w:ascii="新宋体" w:eastAsia="新宋体" w:hAnsi="新宋体" w:hint="eastAsia"/>
          <w:kern w:val="0"/>
          <w:sz w:val="30"/>
          <w:szCs w:val="30"/>
        </w:rPr>
        <w:t>0.00</w:t>
      </w:r>
      <w:r>
        <w:rPr>
          <w:rFonts w:ascii="新宋体" w:eastAsia="新宋体" w:hAnsi="新宋体"/>
          <w:kern w:val="0"/>
          <w:sz w:val="30"/>
          <w:szCs w:val="30"/>
        </w:rPr>
        <w:t>万元，国有资本经营</w:t>
      </w:r>
      <w:r>
        <w:rPr>
          <w:rFonts w:ascii="新宋体" w:eastAsia="新宋体" w:hAnsi="新宋体" w:hint="eastAsia"/>
          <w:kern w:val="0"/>
          <w:sz w:val="30"/>
          <w:szCs w:val="30"/>
        </w:rPr>
        <w:t>预算</w:t>
      </w:r>
      <w:r>
        <w:rPr>
          <w:rFonts w:ascii="新宋体" w:eastAsia="新宋体" w:hAnsi="新宋体"/>
          <w:kern w:val="0"/>
          <w:sz w:val="30"/>
          <w:szCs w:val="30"/>
        </w:rPr>
        <w:t>财政拨款</w:t>
      </w:r>
      <w:r>
        <w:rPr>
          <w:rFonts w:ascii="新宋体" w:eastAsia="新宋体" w:hAnsi="新宋体" w:hint="eastAsia"/>
          <w:kern w:val="0"/>
          <w:sz w:val="30"/>
          <w:szCs w:val="30"/>
        </w:rPr>
        <w:t>0.00</w:t>
      </w:r>
      <w:r>
        <w:rPr>
          <w:rFonts w:ascii="新宋体" w:eastAsia="新宋体" w:hAnsi="新宋体"/>
          <w:kern w:val="0"/>
          <w:sz w:val="30"/>
          <w:szCs w:val="30"/>
        </w:rPr>
        <w:t>万元。</w:t>
      </w:r>
    </w:p>
    <w:p>
      <w:pPr>
        <w:widowControl/>
        <w:numPr>
          <w:ilvl w:val="0"/>
          <w:numId w:val="1"/>
        </w:numPr>
        <w:ind w:firstLine="600" w:firstLineChars="200"/>
        <w:jc w:val="left"/>
        <w:rPr>
          <w:rFonts w:ascii="黑体" w:eastAsia="黑体" w:hAnsi="黑体"/>
          <w:kern w:val="0"/>
          <w:sz w:val="30"/>
          <w:szCs w:val="30"/>
        </w:rPr>
      </w:pPr>
      <w:r>
        <w:rPr>
          <w:rFonts w:ascii="黑体" w:eastAsia="黑体" w:hAnsi="黑体"/>
          <w:kern w:val="0"/>
          <w:sz w:val="30"/>
          <w:szCs w:val="30"/>
        </w:rPr>
        <w:t>预算单位支出情况</w:t>
      </w:r>
    </w:p>
    <w:p>
      <w:pPr>
        <w:widowControl/>
        <w:ind w:firstLine="600" w:firstLineChars="200"/>
        <w:jc w:val="left"/>
        <w:rPr>
          <w:rFonts w:ascii="新宋体" w:eastAsia="新宋体" w:hAnsi="新宋体"/>
          <w:kern w:val="0"/>
          <w:sz w:val="30"/>
          <w:szCs w:val="30"/>
        </w:rPr>
      </w:pPr>
      <w:r>
        <w:rPr>
          <w:rFonts w:ascii="新宋体" w:eastAsia="新宋体" w:hAnsi="新宋体" w:hint="eastAsia"/>
          <w:kern w:val="0"/>
          <w:sz w:val="30"/>
          <w:szCs w:val="30"/>
        </w:rPr>
        <w:t>2019</w:t>
      </w:r>
      <w:r>
        <w:rPr>
          <w:rFonts w:ascii="新宋体" w:eastAsia="新宋体" w:hAnsi="新宋体"/>
          <w:kern w:val="0"/>
          <w:sz w:val="30"/>
          <w:szCs w:val="30"/>
        </w:rPr>
        <w:t>年部门预算总支出</w:t>
      </w:r>
      <w:r>
        <w:rPr>
          <w:rFonts w:ascii="新宋体" w:eastAsia="新宋体" w:hAnsi="新宋体" w:hint="eastAsia"/>
          <w:kern w:val="0"/>
          <w:sz w:val="30"/>
          <w:szCs w:val="30"/>
        </w:rPr>
        <w:t>807.66</w:t>
      </w:r>
      <w:r>
        <w:rPr>
          <w:rFonts w:ascii="新宋体" w:eastAsia="新宋体" w:hAnsi="新宋体"/>
          <w:kern w:val="0"/>
          <w:sz w:val="30"/>
          <w:szCs w:val="30"/>
        </w:rPr>
        <w:t>万元。</w:t>
      </w:r>
      <w:r>
        <w:rPr>
          <w:rFonts w:ascii="新宋体" w:eastAsia="新宋体" w:hAnsi="新宋体" w:hint="eastAsia"/>
          <w:kern w:val="0"/>
          <w:sz w:val="30"/>
          <w:szCs w:val="30"/>
        </w:rPr>
        <w:t>财政拨款</w:t>
      </w:r>
      <w:r>
        <w:rPr>
          <w:rFonts w:ascii="新宋体" w:eastAsia="新宋体" w:hAnsi="新宋体"/>
          <w:kern w:val="0"/>
          <w:sz w:val="30"/>
          <w:szCs w:val="30"/>
        </w:rPr>
        <w:t>安排支出</w:t>
      </w:r>
      <w:r>
        <w:rPr>
          <w:rFonts w:ascii="新宋体" w:eastAsia="新宋体" w:hAnsi="新宋体" w:hint="eastAsia"/>
          <w:kern w:val="0"/>
          <w:sz w:val="30"/>
          <w:szCs w:val="30"/>
        </w:rPr>
        <w:t>807.66</w:t>
      </w:r>
      <w:r>
        <w:rPr>
          <w:rFonts w:ascii="新宋体" w:eastAsia="新宋体" w:hAnsi="新宋体"/>
          <w:kern w:val="0"/>
          <w:sz w:val="30"/>
          <w:szCs w:val="30"/>
        </w:rPr>
        <w:t>万元，其中，基本支出</w:t>
      </w:r>
      <w:r>
        <w:rPr>
          <w:rFonts w:ascii="新宋体" w:eastAsia="新宋体" w:hAnsi="新宋体" w:hint="eastAsia"/>
          <w:kern w:val="0"/>
          <w:sz w:val="30"/>
          <w:szCs w:val="30"/>
        </w:rPr>
        <w:t>807.66</w:t>
      </w:r>
      <w:r>
        <w:rPr>
          <w:rFonts w:ascii="新宋体" w:eastAsia="新宋体" w:hAnsi="新宋体"/>
          <w:kern w:val="0"/>
          <w:sz w:val="30"/>
          <w:szCs w:val="30"/>
        </w:rPr>
        <w:t>万元，项目支出</w:t>
      </w:r>
      <w:r>
        <w:rPr>
          <w:rFonts w:ascii="新宋体" w:eastAsia="新宋体" w:hAnsi="新宋体" w:hint="eastAsia"/>
          <w:kern w:val="0"/>
          <w:sz w:val="30"/>
          <w:szCs w:val="30"/>
        </w:rPr>
        <w:t>0.00</w:t>
      </w:r>
      <w:r>
        <w:rPr>
          <w:rFonts w:ascii="新宋体" w:eastAsia="新宋体" w:hAnsi="新宋体"/>
          <w:kern w:val="0"/>
          <w:sz w:val="30"/>
          <w:szCs w:val="30"/>
        </w:rPr>
        <w:t>万元。</w:t>
      </w:r>
    </w:p>
    <w:p>
      <w:pPr>
        <w:widowControl/>
        <w:ind w:firstLine="600" w:firstLineChars="200"/>
        <w:jc w:val="left"/>
        <w:rPr>
          <w:rFonts w:eastAsia="仿宋_GB2312"/>
          <w:kern w:val="0"/>
          <w:sz w:val="30"/>
          <w:szCs w:val="30"/>
        </w:rPr>
      </w:pPr>
      <w:r>
        <w:rPr>
          <w:rFonts w:ascii="楷体_GB2312" w:eastAsia="楷体_GB2312"/>
          <w:kern w:val="0"/>
          <w:sz w:val="30"/>
          <w:szCs w:val="30"/>
        </w:rPr>
        <w:t>（一）</w:t>
      </w:r>
      <w:r>
        <w:rPr>
          <w:rFonts w:ascii="楷体_GB2312" w:eastAsia="楷体_GB2312" w:hint="eastAsia"/>
          <w:kern w:val="0"/>
          <w:sz w:val="30"/>
          <w:szCs w:val="30"/>
        </w:rPr>
        <w:t>财政拨款安排</w:t>
      </w:r>
      <w:r>
        <w:rPr>
          <w:rFonts w:ascii="楷体_GB2312" w:eastAsia="楷体_GB2312"/>
          <w:kern w:val="0"/>
          <w:sz w:val="30"/>
          <w:szCs w:val="30"/>
        </w:rPr>
        <w:t>支出按功能科目分类情况</w:t>
      </w:r>
    </w:p>
    <w:p>
      <w:pPr>
        <w:widowControl/>
        <w:ind w:firstLine="600" w:firstLineChars="200"/>
        <w:jc w:val="left"/>
        <w:rPr>
          <w:rFonts w:ascii="新宋体" w:eastAsia="新宋体" w:hAnsi="新宋体"/>
          <w:kern w:val="0"/>
          <w:sz w:val="30"/>
          <w:szCs w:val="30"/>
        </w:rPr>
      </w:pPr>
      <w:r>
        <w:rPr>
          <w:rFonts w:eastAsia="仿宋_GB2312"/>
          <w:kern w:val="0"/>
          <w:sz w:val="30"/>
          <w:szCs w:val="30"/>
        </w:rPr>
        <w:t>功能科目分组，</w:t>
      </w:r>
      <w:r>
        <w:rPr>
          <w:rFonts w:ascii="新宋体" w:eastAsia="新宋体" w:hAnsi="新宋体"/>
          <w:kern w:val="0"/>
          <w:sz w:val="30"/>
          <w:szCs w:val="30"/>
        </w:rPr>
        <w:t>主要用于</w:t>
      </w:r>
      <w:r>
        <w:rPr>
          <w:rFonts w:ascii="新宋体" w:eastAsia="新宋体" w:hAnsi="新宋体" w:hint="eastAsia"/>
          <w:kern w:val="0"/>
          <w:sz w:val="30"/>
          <w:szCs w:val="30"/>
        </w:rPr>
        <w:t>2070804广播：543.00万元；2080502事业单位离退休费：43.23万元；2080505机关事业单位基本养老保险缴费支出：95.63万元；2101102事业单位医疗保险：68.42万元；2210201住房公积金：57.38万元</w:t>
      </w:r>
      <w:r>
        <w:rPr>
          <w:rFonts w:ascii="新宋体" w:eastAsia="新宋体" w:hAnsi="新宋体"/>
          <w:kern w:val="0"/>
          <w:sz w:val="30"/>
          <w:szCs w:val="30"/>
        </w:rPr>
        <w:t>。</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w:t>
      </w:r>
      <w:r>
        <w:rPr>
          <w:rFonts w:ascii="楷体_GB2312" w:eastAsia="楷体_GB2312" w:hint="eastAsia"/>
          <w:kern w:val="0"/>
          <w:sz w:val="30"/>
          <w:szCs w:val="30"/>
        </w:rPr>
        <w:t>二</w:t>
      </w:r>
      <w:r>
        <w:rPr>
          <w:rFonts w:ascii="楷体_GB2312" w:eastAsia="楷体_GB2312"/>
          <w:kern w:val="0"/>
          <w:sz w:val="30"/>
          <w:szCs w:val="30"/>
        </w:rPr>
        <w:t>）</w:t>
      </w:r>
      <w:r>
        <w:rPr>
          <w:rFonts w:ascii="楷体_GB2312" w:eastAsia="楷体_GB2312" w:hint="eastAsia"/>
          <w:kern w:val="0"/>
          <w:sz w:val="30"/>
          <w:szCs w:val="30"/>
        </w:rPr>
        <w:t>财政拨款安排</w:t>
      </w:r>
      <w:r>
        <w:rPr>
          <w:rFonts w:ascii="楷体_GB2312" w:eastAsia="楷体_GB2312"/>
          <w:kern w:val="0"/>
          <w:sz w:val="30"/>
          <w:szCs w:val="30"/>
        </w:rPr>
        <w:t>支出按经济科目分类情况</w:t>
      </w:r>
    </w:p>
    <w:p>
      <w:pPr>
        <w:widowControl/>
        <w:jc w:val="left"/>
        <w:rPr>
          <w:rFonts w:ascii="楷体_GB2312" w:eastAsia="楷体_GB2312"/>
          <w:kern w:val="0"/>
          <w:sz w:val="30"/>
          <w:szCs w:val="30"/>
        </w:rPr>
      </w:pPr>
      <w:r>
        <w:rPr>
          <w:rFonts w:ascii="楷体_GB2312" w:eastAsia="楷体_GB2312" w:hint="eastAsia"/>
          <w:kern w:val="0"/>
          <w:sz w:val="30"/>
          <w:szCs w:val="30"/>
        </w:rPr>
        <w:t xml:space="preserve">   </w:t>
      </w:r>
      <w:r>
        <w:rPr>
          <w:rFonts w:ascii="仿宋_GB2312" w:eastAsia="仿宋_GB2312" w:hAnsi="仿宋_GB2312" w:cs="仿宋_GB2312" w:hint="eastAsia"/>
          <w:kern w:val="0"/>
          <w:sz w:val="30"/>
          <w:szCs w:val="30"/>
        </w:rPr>
        <w:t xml:space="preserve"> （本条按部门预算支出经济科目分类）</w:t>
      </w:r>
    </w:p>
    <w:p>
      <w:pPr>
        <w:spacing w:line="580" w:lineRule="exact"/>
        <w:ind w:firstLine="626"/>
        <w:rPr>
          <w:rFonts w:ascii="新宋体" w:eastAsia="新宋体" w:hAnsi="新宋体"/>
          <w:kern w:val="0"/>
          <w:sz w:val="32"/>
          <w:szCs w:val="32"/>
        </w:rPr>
      </w:pPr>
      <w:r>
        <w:rPr>
          <w:rFonts w:ascii="新宋体" w:eastAsia="新宋体" w:hAnsi="新宋体" w:hint="eastAsia"/>
          <w:kern w:val="0"/>
          <w:sz w:val="30"/>
          <w:szCs w:val="30"/>
        </w:rPr>
        <w:t>部门预算支出807.66万元，其中：30101基本工资：181.91万元；津贴补贴：95.12万元；</w:t>
      </w:r>
      <w:r>
        <w:rPr>
          <w:rFonts w:ascii="新宋体" w:eastAsia="新宋体" w:hAnsi="新宋体" w:hint="eastAsia"/>
          <w:kern w:val="0"/>
          <w:sz w:val="32"/>
          <w:szCs w:val="32"/>
        </w:rPr>
        <w:t>30103 奖金:15.16万元; 30107 绩效工资:185.94万元; 30108 机关事业单位基本养老保险缴费:95.63万元; 30110 城镇职工基本医疗保险缴费:43.03万元; 30111 公务员医疗补助缴费:22.98万元; 3011299 其他社会保障缴费:2.41万元; 30113 住房公积金:57.38万元; 30201 办公费:3.50万元; 30207 邮电费:4.5万元; 30211 差旅费:3.50万元; 30213 维修（护）费:6.50万元; 30216 培训费:1.6万元; 30217 公务接待费:1.10万元; 30218 专用材料费:3.20万元; 30226 劳务费:6.50万元; 30228 工会经费:8.60万元;30229福利费：0.50万元; 30231 公务用车运行维护费:13.17万元; 30299 其他商品和服务支出:3.66万元; 30301 离休费:13.09万元; 30302 退休费:27.64万元; 30399 其他对个人和家庭的补助:1.44万元; 31002 办公设备购置:5.20万元; 31003 专用设备购置:3.20万元；31022无形资产：1.20万元。</w:t>
      </w:r>
    </w:p>
    <w:p>
      <w:pPr>
        <w:spacing w:line="580" w:lineRule="exact"/>
        <w:ind w:firstLine="626"/>
        <w:rPr>
          <w:rFonts w:ascii="新宋体" w:eastAsia="新宋体" w:hAnsi="新宋体"/>
          <w:kern w:val="0"/>
          <w:sz w:val="32"/>
          <w:szCs w:val="32"/>
        </w:rPr>
      </w:pPr>
      <w:r>
        <w:rPr>
          <w:rFonts w:ascii="新宋体" w:eastAsia="新宋体" w:hAnsi="新宋体" w:hint="eastAsia"/>
          <w:kern w:val="0"/>
          <w:sz w:val="32"/>
          <w:szCs w:val="32"/>
        </w:rPr>
        <w:t>基本支出807.66万元，</w:t>
      </w:r>
      <w:r>
        <w:rPr>
          <w:rFonts w:ascii="新宋体" w:eastAsia="新宋体" w:hAnsi="新宋体" w:hint="eastAsia"/>
          <w:kern w:val="0"/>
          <w:sz w:val="30"/>
          <w:szCs w:val="30"/>
        </w:rPr>
        <w:t>其中：30101基本工资：181.91万元；津贴补贴：95.12万元；</w:t>
      </w:r>
      <w:r>
        <w:rPr>
          <w:rFonts w:ascii="新宋体" w:eastAsia="新宋体" w:hAnsi="新宋体" w:hint="eastAsia"/>
          <w:kern w:val="0"/>
          <w:sz w:val="32"/>
          <w:szCs w:val="32"/>
        </w:rPr>
        <w:t>30103 奖金:15.16万元; 30107 绩效工资:185.94万元; 30108 机关事业单位基本养老保险</w:t>
      </w:r>
      <w:r>
        <w:rPr>
          <w:rFonts w:ascii="新宋体" w:eastAsia="新宋体" w:hAnsi="新宋体" w:hint="eastAsia"/>
          <w:b/>
          <w:kern w:val="0"/>
          <w:sz w:val="32"/>
          <w:szCs w:val="32"/>
        </w:rPr>
        <w:t>缴费:95.63万元; 30110 城镇职工基本医疗保险缴费:43.03</w:t>
      </w:r>
      <w:r>
        <w:rPr>
          <w:rFonts w:ascii="新宋体" w:eastAsia="新宋体" w:hAnsi="新宋体" w:hint="eastAsia"/>
          <w:kern w:val="0"/>
          <w:sz w:val="32"/>
          <w:szCs w:val="32"/>
        </w:rPr>
        <w:t>万元; 30111 公务员医疗补助缴费:22.98万元; 3011299 其他社会保障缴费:2.41万元; 30113 住房公积金:57.38万元; 30201 办公费:3.50万元; 30207 邮电费:4.5万元; 30211 差旅费:3.50万元; 30213 维修（护）费:6.50万元; 30216 培训费:1.6万元; 30217 公务接待费:1.10万元; 30218 专用材料费:3.20万元; 30226 劳务费:6.50万元; 30228 工会经费:8.60万元;30229福利费：0.50万元; 30231 公务用车运行维护费:13.17万元; 30299 其他商品和服务支出:3.66万元; 30301 离休费:13.09万元; 30302 退休费:27.64万元; 30399 其他对个人和家庭的补助:1.44万元; 31002 办公设备购置:5.20万元; 31003 专用设备购置:3.20万元；31022无形资产：1.20万元。</w:t>
      </w:r>
    </w:p>
    <w:p>
      <w:pPr>
        <w:spacing w:line="580" w:lineRule="exact"/>
        <w:ind w:firstLine="626"/>
        <w:rPr>
          <w:rFonts w:ascii="新宋体" w:eastAsia="新宋体" w:hAnsi="新宋体"/>
          <w:kern w:val="0"/>
          <w:sz w:val="32"/>
          <w:szCs w:val="32"/>
        </w:rPr>
      </w:pPr>
      <w:r>
        <w:rPr>
          <w:rFonts w:ascii="新宋体" w:eastAsia="新宋体" w:hAnsi="新宋体" w:hint="eastAsia"/>
          <w:kern w:val="0"/>
          <w:sz w:val="32"/>
          <w:szCs w:val="32"/>
        </w:rPr>
        <w:t>项目支出：0.00万元。</w:t>
      </w:r>
    </w:p>
    <w:p>
      <w:pPr>
        <w:widowControl/>
        <w:numPr>
          <w:ilvl w:val="0"/>
          <w:numId w:val="2"/>
        </w:numPr>
        <w:ind w:firstLine="600" w:firstLineChars="200"/>
        <w:jc w:val="left"/>
        <w:rPr>
          <w:rFonts w:ascii="黑体" w:eastAsia="黑体" w:hAnsi="黑体"/>
          <w:kern w:val="0"/>
          <w:sz w:val="30"/>
          <w:szCs w:val="30"/>
        </w:rPr>
      </w:pPr>
      <w:r>
        <w:rPr>
          <w:rFonts w:ascii="黑体" w:eastAsia="黑体" w:hAnsi="黑体" w:hint="eastAsia"/>
          <w:kern w:val="0"/>
          <w:sz w:val="30"/>
          <w:szCs w:val="30"/>
        </w:rPr>
        <w:t>市</w:t>
      </w:r>
      <w:r>
        <w:rPr>
          <w:rFonts w:ascii="黑体" w:eastAsia="黑体" w:hAnsi="黑体"/>
          <w:kern w:val="0"/>
          <w:sz w:val="30"/>
          <w:szCs w:val="30"/>
        </w:rPr>
        <w:t>对下</w:t>
      </w:r>
      <w:r>
        <w:rPr>
          <w:rFonts w:ascii="黑体" w:eastAsia="黑体" w:hAnsi="黑体" w:hint="eastAsia"/>
          <w:kern w:val="0"/>
          <w:sz w:val="30"/>
          <w:szCs w:val="30"/>
        </w:rPr>
        <w:t>专</w:t>
      </w:r>
      <w:r>
        <w:rPr>
          <w:rFonts w:ascii="黑体" w:eastAsia="黑体" w:hAnsi="黑体"/>
          <w:kern w:val="0"/>
          <w:sz w:val="30"/>
          <w:szCs w:val="30"/>
        </w:rPr>
        <w:t>项转移支付情况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（一）列入</w:t>
      </w:r>
      <w:r>
        <w:rPr>
          <w:rFonts w:ascii="楷体_GB2312" w:eastAsia="楷体_GB2312" w:hint="eastAsia"/>
          <w:kern w:val="0"/>
          <w:sz w:val="30"/>
          <w:szCs w:val="30"/>
        </w:rPr>
        <w:t>市</w:t>
      </w:r>
      <w:r>
        <w:rPr>
          <w:rFonts w:ascii="楷体_GB2312" w:eastAsia="楷体_GB2312"/>
          <w:kern w:val="0"/>
          <w:sz w:val="30"/>
          <w:szCs w:val="30"/>
        </w:rPr>
        <w:t>对下专项转移支付项目清单项目情况</w:t>
      </w:r>
    </w:p>
    <w:p>
      <w:pPr>
        <w:widowControl/>
        <w:ind w:firstLine="600" w:firstLineChars="200"/>
        <w:jc w:val="left"/>
        <w:rPr>
          <w:rFonts w:eastAsia="仿宋_GB2312"/>
          <w:kern w:val="0"/>
          <w:sz w:val="30"/>
          <w:szCs w:val="30"/>
        </w:rPr>
      </w:pPr>
      <w:r>
        <w:rPr>
          <w:rFonts w:eastAsia="仿宋_GB2312" w:hint="eastAsia"/>
          <w:kern w:val="0"/>
          <w:sz w:val="30"/>
          <w:szCs w:val="30"/>
        </w:rPr>
        <w:t>我单位无市</w:t>
      </w:r>
      <w:r>
        <w:rPr>
          <w:rFonts w:eastAsia="仿宋_GB2312"/>
          <w:kern w:val="0"/>
          <w:sz w:val="30"/>
          <w:szCs w:val="30"/>
        </w:rPr>
        <w:t>对下专项转移支付项目。</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（二）与中央配套事项</w:t>
      </w:r>
    </w:p>
    <w:p>
      <w:pPr>
        <w:widowControl/>
        <w:ind w:firstLine="600" w:firstLineChars="200"/>
        <w:jc w:val="left"/>
        <w:rPr>
          <w:rFonts w:eastAsia="仿宋_GB2312"/>
          <w:kern w:val="0"/>
          <w:sz w:val="30"/>
          <w:szCs w:val="30"/>
        </w:rPr>
      </w:pPr>
      <w:r>
        <w:rPr>
          <w:rFonts w:eastAsia="仿宋_GB2312" w:hint="eastAsia"/>
          <w:kern w:val="0"/>
          <w:sz w:val="30"/>
          <w:szCs w:val="30"/>
        </w:rPr>
        <w:t>我单位无</w:t>
      </w:r>
      <w:r>
        <w:rPr>
          <w:rFonts w:ascii="楷体_GB2312" w:eastAsia="楷体_GB2312"/>
          <w:kern w:val="0"/>
          <w:sz w:val="30"/>
          <w:szCs w:val="30"/>
        </w:rPr>
        <w:t>与中央配套事项</w:t>
      </w:r>
      <w:r>
        <w:rPr>
          <w:rFonts w:eastAsia="仿宋_GB2312"/>
          <w:kern w:val="0"/>
          <w:sz w:val="30"/>
          <w:szCs w:val="30"/>
        </w:rPr>
        <w:t>。</w:t>
      </w:r>
    </w:p>
    <w:p>
      <w:pPr>
        <w:widowControl/>
        <w:ind w:firstLine="600" w:firstLineChars="200"/>
        <w:jc w:val="left"/>
        <w:rPr>
          <w:rFonts w:eastAsia="仿宋_GB2312"/>
          <w:b/>
          <w:kern w:val="0"/>
          <w:sz w:val="30"/>
          <w:szCs w:val="30"/>
        </w:rPr>
      </w:pPr>
      <w:r>
        <w:rPr>
          <w:rFonts w:eastAsia="仿宋_GB2312"/>
          <w:b/>
          <w:kern w:val="0"/>
          <w:sz w:val="30"/>
          <w:szCs w:val="30"/>
        </w:rPr>
        <w:t>（</w:t>
      </w:r>
      <w:r>
        <w:rPr>
          <w:rFonts w:ascii="楷体_GB2312" w:eastAsia="楷体_GB2312"/>
          <w:kern w:val="0"/>
          <w:sz w:val="30"/>
          <w:szCs w:val="30"/>
        </w:rPr>
        <w:t>三）按既定政策标准测算补助事项</w:t>
      </w:r>
    </w:p>
    <w:p>
      <w:pPr>
        <w:widowControl/>
        <w:ind w:firstLine="600" w:firstLineChars="200"/>
        <w:jc w:val="left"/>
        <w:rPr>
          <w:rFonts w:eastAsia="仿宋_GB2312"/>
          <w:kern w:val="0"/>
          <w:sz w:val="30"/>
          <w:szCs w:val="30"/>
        </w:rPr>
      </w:pPr>
      <w:r>
        <w:rPr>
          <w:rFonts w:eastAsia="仿宋_GB2312" w:hint="eastAsia"/>
          <w:kern w:val="0"/>
          <w:sz w:val="30"/>
          <w:szCs w:val="30"/>
        </w:rPr>
        <w:t>我单位无</w:t>
      </w:r>
      <w:r>
        <w:rPr>
          <w:rFonts w:ascii="楷体_GB2312" w:eastAsia="楷体_GB2312"/>
          <w:kern w:val="0"/>
          <w:sz w:val="30"/>
          <w:szCs w:val="30"/>
        </w:rPr>
        <w:t>按既定政策标准测算补助事项</w:t>
      </w:r>
      <w:r>
        <w:rPr>
          <w:rFonts w:eastAsia="仿宋_GB2312"/>
          <w:kern w:val="0"/>
          <w:sz w:val="30"/>
          <w:szCs w:val="30"/>
        </w:rPr>
        <w:t>。</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六、政府采购预算情况</w:t>
      </w:r>
    </w:p>
    <w:p>
      <w:pPr>
        <w:widowControl/>
        <w:ind w:firstLine="600"/>
        <w:jc w:val="left"/>
        <w:rPr>
          <w:rFonts w:eastAsia="仿宋_GB2312"/>
          <w:kern w:val="0"/>
          <w:sz w:val="30"/>
          <w:szCs w:val="30"/>
        </w:rPr>
      </w:pPr>
      <w:r>
        <w:rPr>
          <w:rFonts w:eastAsia="仿宋_GB2312"/>
          <w:kern w:val="0"/>
          <w:sz w:val="30"/>
          <w:szCs w:val="30"/>
        </w:rPr>
        <w:t>根据《中华人民共和国政府采购法》的有关规定，编制了政府采购预算，共涉及采购项目</w:t>
      </w:r>
      <w:r>
        <w:rPr>
          <w:rFonts w:eastAsia="仿宋_GB2312" w:hint="eastAsia"/>
          <w:kern w:val="0"/>
          <w:sz w:val="30"/>
          <w:szCs w:val="30"/>
        </w:rPr>
        <w:t>0</w:t>
      </w:r>
      <w:r>
        <w:rPr>
          <w:rFonts w:eastAsia="仿宋_GB2312"/>
          <w:kern w:val="0"/>
          <w:sz w:val="30"/>
          <w:szCs w:val="30"/>
        </w:rPr>
        <w:t>个，采购预算资金</w:t>
      </w:r>
      <w:r>
        <w:rPr>
          <w:rFonts w:eastAsia="仿宋_GB2312" w:hint="eastAsia"/>
          <w:kern w:val="0"/>
          <w:sz w:val="30"/>
          <w:szCs w:val="30"/>
        </w:rPr>
        <w:t>0.00</w:t>
      </w:r>
      <w:r>
        <w:rPr>
          <w:rFonts w:eastAsia="仿宋_GB2312"/>
          <w:kern w:val="0"/>
          <w:sz w:val="30"/>
          <w:szCs w:val="30"/>
        </w:rPr>
        <w:t>万元。</w:t>
      </w:r>
    </w:p>
    <w:p>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六、“三公”经费预算情况说明</w:t>
      </w:r>
    </w:p>
    <w:p>
      <w:pPr>
        <w:widowControl/>
        <w:spacing w:line="540" w:lineRule="exact"/>
        <w:ind w:firstLine="783"/>
        <w:jc w:val="left"/>
        <w:rPr>
          <w:rFonts w:ascii="新宋体" w:eastAsia="新宋体" w:hAnsi="新宋体"/>
          <w:kern w:val="0"/>
          <w:sz w:val="32"/>
          <w:szCs w:val="32"/>
        </w:rPr>
      </w:pPr>
      <w:r>
        <w:rPr>
          <w:rFonts w:ascii="新宋体" w:eastAsia="新宋体" w:hAnsi="新宋体" w:hint="eastAsia"/>
          <w:kern w:val="0"/>
          <w:sz w:val="32"/>
          <w:szCs w:val="32"/>
        </w:rPr>
        <w:t>根据《楚雄州财政局关于广播电台2019年部门预算批复的通知》（楚财预算[2019]8号文），楚雄州广播电台2019年度“三公”经费预算情况说明如下：</w:t>
      </w:r>
    </w:p>
    <w:p>
      <w:pPr>
        <w:pStyle w:val="ListParagraph"/>
        <w:widowControl/>
        <w:numPr>
          <w:ilvl w:val="0"/>
          <w:numId w:val="3"/>
        </w:numPr>
        <w:spacing w:line="540" w:lineRule="exact"/>
        <w:ind w:left="0" w:firstLine="851" w:firstLineChars="0"/>
        <w:jc w:val="left"/>
        <w:rPr>
          <w:rFonts w:ascii="新宋体" w:eastAsia="新宋体" w:hAnsi="新宋体"/>
          <w:kern w:val="0"/>
          <w:sz w:val="32"/>
          <w:szCs w:val="32"/>
        </w:rPr>
      </w:pPr>
      <w:r>
        <w:rPr>
          <w:rFonts w:ascii="新宋体" w:eastAsia="新宋体" w:hAnsi="新宋体" w:hint="eastAsia"/>
          <w:kern w:val="0"/>
          <w:sz w:val="32"/>
          <w:szCs w:val="32"/>
        </w:rPr>
        <w:t>因公出国（境）费用预算为0.00元，与上年持平。</w:t>
      </w:r>
    </w:p>
    <w:p>
      <w:pPr>
        <w:pStyle w:val="ListParagraph"/>
        <w:widowControl/>
        <w:numPr>
          <w:ilvl w:val="0"/>
          <w:numId w:val="3"/>
        </w:numPr>
        <w:spacing w:line="540" w:lineRule="exact"/>
        <w:ind w:left="0" w:firstLine="851" w:firstLineChars="0"/>
        <w:jc w:val="left"/>
        <w:rPr>
          <w:rFonts w:ascii="新宋体" w:eastAsia="新宋体" w:hAnsi="新宋体"/>
          <w:kern w:val="0"/>
          <w:sz w:val="32"/>
          <w:szCs w:val="32"/>
        </w:rPr>
      </w:pPr>
      <w:r>
        <w:rPr>
          <w:rFonts w:ascii="新宋体" w:eastAsia="新宋体" w:hAnsi="新宋体" w:hint="eastAsia"/>
          <w:kern w:val="0"/>
          <w:sz w:val="32"/>
          <w:szCs w:val="32"/>
        </w:rPr>
        <w:t>公务接待费预算数为1.10万元，上年预算数为1.10万元，与上年持平。</w:t>
      </w:r>
    </w:p>
    <w:p>
      <w:pPr>
        <w:pStyle w:val="ListParagraph"/>
        <w:widowControl/>
        <w:numPr>
          <w:ilvl w:val="0"/>
          <w:numId w:val="3"/>
        </w:numPr>
        <w:spacing w:line="540" w:lineRule="exact"/>
        <w:ind w:left="0" w:firstLine="851" w:firstLineChars="0"/>
        <w:jc w:val="left"/>
        <w:rPr>
          <w:rFonts w:ascii="新宋体" w:eastAsia="新宋体" w:hAnsi="新宋体"/>
          <w:kern w:val="0"/>
          <w:sz w:val="32"/>
          <w:szCs w:val="32"/>
        </w:rPr>
      </w:pPr>
      <w:r>
        <w:rPr>
          <w:rFonts w:ascii="新宋体" w:eastAsia="新宋体" w:hAnsi="新宋体" w:hint="eastAsia"/>
          <w:kern w:val="0"/>
          <w:sz w:val="32"/>
          <w:szCs w:val="32"/>
        </w:rPr>
        <w:t>公务用车购置及运行费本年预算数为13.17万元，上年预算数为15.60万元，减少2.43万元，与上年相比下降15.58%。</w:t>
      </w:r>
    </w:p>
    <w:p>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七、预算收支增减变化情况说明</w:t>
      </w:r>
    </w:p>
    <w:p>
      <w:pPr>
        <w:widowControl/>
        <w:numPr>
          <w:ilvl w:val="0"/>
          <w:numId w:val="4"/>
        </w:numPr>
        <w:ind w:left="0" w:firstLine="851"/>
        <w:jc w:val="left"/>
        <w:rPr>
          <w:rFonts w:ascii="新宋体" w:eastAsia="新宋体" w:hAnsi="新宋体"/>
          <w:kern w:val="0"/>
          <w:sz w:val="30"/>
          <w:szCs w:val="30"/>
        </w:rPr>
      </w:pPr>
      <w:r>
        <w:rPr>
          <w:rFonts w:ascii="新宋体" w:eastAsia="新宋体" w:hAnsi="新宋体" w:hint="eastAsia"/>
          <w:kern w:val="0"/>
          <w:sz w:val="30"/>
          <w:szCs w:val="30"/>
        </w:rPr>
        <w:t>部门“三公”经费增减变化情况及原因说明</w:t>
      </w:r>
    </w:p>
    <w:p>
      <w:pPr>
        <w:widowControl/>
        <w:spacing w:line="540" w:lineRule="exact"/>
        <w:ind w:firstLine="783"/>
        <w:jc w:val="left"/>
        <w:rPr>
          <w:rFonts w:ascii="新宋体" w:eastAsia="新宋体" w:hAnsi="新宋体"/>
          <w:kern w:val="0"/>
          <w:sz w:val="32"/>
          <w:szCs w:val="32"/>
        </w:rPr>
      </w:pPr>
      <w:r>
        <w:rPr>
          <w:rFonts w:ascii="新宋体" w:eastAsia="新宋体" w:hAnsi="新宋体" w:hint="eastAsia"/>
          <w:kern w:val="0"/>
          <w:sz w:val="32"/>
          <w:szCs w:val="32"/>
        </w:rPr>
        <w:t>根据《楚雄州财政局关于广播电台2019年部门预算批复的通知》（楚财预算[2019]8号文），楚雄州广播电台2019年度“三公”经费预算情况说明如下：</w:t>
      </w:r>
    </w:p>
    <w:p>
      <w:pPr>
        <w:pStyle w:val="ListParagraph"/>
        <w:widowControl/>
        <w:numPr>
          <w:ilvl w:val="0"/>
          <w:numId w:val="5"/>
        </w:numPr>
        <w:spacing w:line="540" w:lineRule="exact"/>
        <w:ind w:firstLineChars="0"/>
        <w:jc w:val="left"/>
        <w:rPr>
          <w:rFonts w:ascii="新宋体" w:eastAsia="新宋体" w:hAnsi="新宋体"/>
          <w:kern w:val="0"/>
          <w:sz w:val="32"/>
          <w:szCs w:val="32"/>
        </w:rPr>
      </w:pPr>
      <w:r>
        <w:rPr>
          <w:rFonts w:ascii="新宋体" w:eastAsia="新宋体" w:hAnsi="新宋体" w:hint="eastAsia"/>
          <w:kern w:val="0"/>
          <w:sz w:val="32"/>
          <w:szCs w:val="32"/>
        </w:rPr>
        <w:t>因公出国（境）费用预算为0.00元，与上年持平。</w:t>
      </w:r>
    </w:p>
    <w:p>
      <w:pPr>
        <w:pStyle w:val="ListParagraph"/>
        <w:widowControl/>
        <w:spacing w:line="540" w:lineRule="exact"/>
        <w:ind w:left="783" w:firstLine="0" w:firstLineChars="0"/>
        <w:jc w:val="left"/>
        <w:rPr>
          <w:rFonts w:ascii="新宋体" w:eastAsia="新宋体" w:hAnsi="新宋体"/>
          <w:kern w:val="0"/>
          <w:sz w:val="32"/>
          <w:szCs w:val="32"/>
        </w:rPr>
      </w:pPr>
      <w:r>
        <w:rPr>
          <w:rFonts w:ascii="新宋体" w:eastAsia="新宋体" w:hAnsi="新宋体" w:hint="eastAsia"/>
          <w:kern w:val="0"/>
          <w:sz w:val="32"/>
          <w:szCs w:val="32"/>
        </w:rPr>
        <w:t>2、公务接待费预算数为1.10万元，上年预算数为1.10万元，与上年持平。</w:t>
      </w:r>
    </w:p>
    <w:p>
      <w:pPr>
        <w:pStyle w:val="ListParagraph"/>
        <w:widowControl/>
        <w:numPr>
          <w:ilvl w:val="0"/>
          <w:numId w:val="5"/>
        </w:numPr>
        <w:spacing w:line="540" w:lineRule="exact"/>
        <w:ind w:left="0" w:firstLine="851" w:firstLineChars="0"/>
        <w:jc w:val="left"/>
        <w:rPr>
          <w:rFonts w:ascii="新宋体" w:eastAsia="新宋体" w:hAnsi="新宋体"/>
          <w:kern w:val="0"/>
          <w:sz w:val="32"/>
          <w:szCs w:val="32"/>
        </w:rPr>
      </w:pPr>
      <w:r>
        <w:rPr>
          <w:rFonts w:ascii="新宋体" w:eastAsia="新宋体" w:hAnsi="新宋体" w:hint="eastAsia"/>
          <w:kern w:val="0"/>
          <w:sz w:val="32"/>
          <w:szCs w:val="32"/>
        </w:rPr>
        <w:t>公务用车购置及运行费本年预算数为13.17万元，上年预算数为15.60万元，减少2.43万元，与上年相比下降15.58%。</w:t>
      </w:r>
    </w:p>
    <w:p>
      <w:pPr>
        <w:widowControl/>
        <w:spacing w:line="540" w:lineRule="exact"/>
        <w:ind w:firstLine="626"/>
        <w:jc w:val="left"/>
        <w:rPr>
          <w:rFonts w:ascii="新宋体" w:eastAsia="新宋体" w:hAnsi="新宋体"/>
          <w:kern w:val="0"/>
          <w:sz w:val="32"/>
          <w:szCs w:val="32"/>
        </w:rPr>
      </w:pPr>
      <w:r>
        <w:rPr>
          <w:rFonts w:ascii="新宋体" w:eastAsia="新宋体" w:hAnsi="新宋体" w:cs="楷体" w:hint="eastAsia"/>
          <w:kern w:val="0"/>
          <w:sz w:val="32"/>
          <w:szCs w:val="32"/>
        </w:rPr>
        <w:t>（二）</w:t>
      </w:r>
      <w:r>
        <w:rPr>
          <w:rFonts w:ascii="新宋体" w:eastAsia="新宋体" w:hAnsi="新宋体" w:hint="eastAsia"/>
          <w:kern w:val="0"/>
          <w:sz w:val="32"/>
          <w:szCs w:val="32"/>
        </w:rPr>
        <w:t>、基本支出预算变动的主要原因</w:t>
      </w:r>
    </w:p>
    <w:p>
      <w:pPr>
        <w:widowControl/>
        <w:ind w:firstLine="640" w:firstLineChars="200"/>
        <w:jc w:val="left"/>
        <w:rPr>
          <w:rFonts w:ascii="新宋体" w:eastAsia="新宋体" w:hAnsi="新宋体" w:cs="仿宋"/>
          <w:kern w:val="0"/>
          <w:sz w:val="32"/>
          <w:szCs w:val="32"/>
        </w:rPr>
      </w:pPr>
      <w:r>
        <w:rPr>
          <w:rFonts w:ascii="新宋体" w:eastAsia="新宋体" w:hAnsi="新宋体" w:cs="仿宋" w:hint="eastAsia"/>
          <w:kern w:val="0"/>
          <w:sz w:val="32"/>
          <w:szCs w:val="32"/>
        </w:rPr>
        <w:t>2019年基本支出807.66万元，比上年的714.02万元增加93.64万元，增幅为13.11%。其中：</w:t>
      </w:r>
    </w:p>
    <w:p>
      <w:pPr>
        <w:widowControl/>
        <w:ind w:firstLine="640" w:firstLineChars="200"/>
        <w:jc w:val="left"/>
        <w:rPr>
          <w:rFonts w:ascii="新宋体" w:eastAsia="新宋体" w:hAnsi="新宋体" w:cs="仿宋"/>
          <w:kern w:val="0"/>
          <w:sz w:val="32"/>
          <w:szCs w:val="32"/>
        </w:rPr>
      </w:pPr>
      <w:r>
        <w:rPr>
          <w:rFonts w:ascii="新宋体" w:eastAsia="新宋体" w:hAnsi="新宋体" w:hint="eastAsia"/>
          <w:kern w:val="0"/>
          <w:sz w:val="32"/>
          <w:szCs w:val="32"/>
        </w:rPr>
        <w:t>1、</w:t>
      </w:r>
      <w:r>
        <w:rPr>
          <w:rFonts w:ascii="新宋体" w:eastAsia="新宋体" w:hAnsi="新宋体" w:cs="仿宋" w:hint="eastAsia"/>
          <w:kern w:val="0"/>
          <w:sz w:val="32"/>
          <w:szCs w:val="32"/>
        </w:rPr>
        <w:t>2019年工资福利支出699.56万元，比上年559.59万元，增加139.97万元，增幅为25.01%。原因：由于人员工资及社保费增加, 财政拨款增加。</w:t>
      </w:r>
    </w:p>
    <w:p>
      <w:pPr>
        <w:widowControl/>
        <w:ind w:firstLine="640" w:firstLineChars="200"/>
        <w:jc w:val="left"/>
        <w:rPr>
          <w:rFonts w:ascii="新宋体" w:eastAsia="新宋体" w:hAnsi="新宋体" w:cs="仿宋"/>
          <w:kern w:val="0"/>
          <w:sz w:val="32"/>
          <w:szCs w:val="32"/>
        </w:rPr>
      </w:pPr>
      <w:r>
        <w:rPr>
          <w:rFonts w:ascii="新宋体" w:eastAsia="新宋体" w:hAnsi="新宋体" w:cs="仿宋" w:hint="eastAsia"/>
          <w:kern w:val="0"/>
          <w:sz w:val="32"/>
          <w:szCs w:val="32"/>
        </w:rPr>
        <w:t>2、2019年商品和服务支出56.33万元，比上年的51.06万元，增加5.27万元，增幅为10.32%。原因：由于财政政策调整，增加运行经费。</w:t>
      </w:r>
    </w:p>
    <w:p>
      <w:pPr>
        <w:widowControl/>
        <w:ind w:firstLine="640" w:firstLineChars="200"/>
        <w:jc w:val="left"/>
        <w:rPr>
          <w:rFonts w:ascii="新宋体" w:eastAsia="新宋体" w:hAnsi="新宋体" w:cs="仿宋"/>
          <w:kern w:val="0"/>
          <w:sz w:val="32"/>
          <w:szCs w:val="32"/>
        </w:rPr>
      </w:pPr>
      <w:r>
        <w:rPr>
          <w:rFonts w:ascii="新宋体" w:eastAsia="新宋体" w:hAnsi="新宋体" w:cs="仿宋" w:hint="eastAsia"/>
          <w:kern w:val="0"/>
          <w:sz w:val="32"/>
          <w:szCs w:val="32"/>
        </w:rPr>
        <w:t>3、2019年对个人和家庭补助42.17万元，比上年的94.17万元,减52.00万元，降55.22%。原因： 2018年对个人和家庭补助支出中包含离休干部丧葬费及抚恤费18.35万元减少，退休人员养老金全省统筹33.65万元。</w:t>
      </w:r>
    </w:p>
    <w:p>
      <w:pPr>
        <w:widowControl/>
        <w:spacing w:line="540" w:lineRule="exact"/>
        <w:ind w:firstLine="626"/>
        <w:jc w:val="left"/>
        <w:rPr>
          <w:rFonts w:ascii="新宋体" w:eastAsia="新宋体" w:hAnsi="新宋体"/>
          <w:kern w:val="0"/>
          <w:sz w:val="32"/>
          <w:szCs w:val="32"/>
        </w:rPr>
      </w:pPr>
      <w:r>
        <w:rPr>
          <w:rFonts w:ascii="新宋体" w:eastAsia="新宋体" w:hAnsi="新宋体" w:cs="楷体" w:hint="eastAsia"/>
          <w:kern w:val="0"/>
          <w:sz w:val="32"/>
          <w:szCs w:val="32"/>
        </w:rPr>
        <w:t>（三）</w:t>
      </w:r>
      <w:r>
        <w:rPr>
          <w:rFonts w:ascii="新宋体" w:eastAsia="新宋体" w:hAnsi="新宋体" w:hint="eastAsia"/>
          <w:kern w:val="0"/>
          <w:sz w:val="32"/>
          <w:szCs w:val="32"/>
        </w:rPr>
        <w:t>项目支出预算变动的主要原因</w:t>
      </w:r>
    </w:p>
    <w:p>
      <w:pPr>
        <w:widowControl/>
        <w:ind w:firstLine="640" w:firstLineChars="200"/>
        <w:jc w:val="left"/>
        <w:rPr>
          <w:rFonts w:ascii="新宋体" w:eastAsia="新宋体" w:hAnsi="新宋体" w:cs="仿宋"/>
          <w:kern w:val="0"/>
          <w:sz w:val="32"/>
          <w:szCs w:val="32"/>
        </w:rPr>
      </w:pPr>
      <w:r>
        <w:rPr>
          <w:rFonts w:ascii="新宋体" w:eastAsia="新宋体" w:hAnsi="新宋体" w:cs="仿宋" w:hint="eastAsia"/>
          <w:kern w:val="0"/>
          <w:sz w:val="32"/>
          <w:szCs w:val="32"/>
        </w:rPr>
        <w:t>2019年项目支出0.00万元，比上年的16.10万元,减少16.10万元，减少100%。</w:t>
      </w:r>
      <w:r>
        <w:rPr>
          <w:rFonts w:ascii="新宋体" w:eastAsia="新宋体" w:hAnsi="新宋体" w:cs="宋体" w:hint="eastAsia"/>
          <w:kern w:val="0"/>
          <w:sz w:val="32"/>
          <w:szCs w:val="32"/>
        </w:rPr>
        <w:t>其中：2018年财政小专项预算16.1万元，</w:t>
      </w:r>
      <w:r>
        <w:rPr>
          <w:rFonts w:ascii="新宋体" w:eastAsia="新宋体" w:hAnsi="新宋体" w:hint="eastAsia"/>
          <w:kern w:val="0"/>
          <w:sz w:val="32"/>
          <w:szCs w:val="32"/>
        </w:rPr>
        <w:t>2019</w:t>
      </w:r>
      <w:r>
        <w:rPr>
          <w:rFonts w:ascii="新宋体" w:eastAsia="新宋体" w:hAnsi="新宋体" w:cs="宋体" w:hint="eastAsia"/>
          <w:kern w:val="0"/>
          <w:sz w:val="32"/>
          <w:szCs w:val="32"/>
        </w:rPr>
        <w:t>年财政小专项预算</w:t>
      </w:r>
      <w:r>
        <w:rPr>
          <w:rFonts w:ascii="新宋体" w:eastAsia="新宋体" w:hAnsi="新宋体" w:hint="eastAsia"/>
          <w:kern w:val="0"/>
          <w:sz w:val="32"/>
          <w:szCs w:val="32"/>
        </w:rPr>
        <w:t>0.00</w:t>
      </w:r>
      <w:r>
        <w:rPr>
          <w:rFonts w:ascii="新宋体" w:eastAsia="新宋体" w:hAnsi="新宋体" w:cs="宋体" w:hint="eastAsia"/>
          <w:kern w:val="0"/>
          <w:sz w:val="32"/>
          <w:szCs w:val="32"/>
        </w:rPr>
        <w:t>万元。减少16.10万元,</w:t>
      </w:r>
      <w:r>
        <w:rPr>
          <w:rFonts w:ascii="新宋体" w:eastAsia="新宋体" w:hAnsi="新宋体" w:cs="仿宋" w:hint="eastAsia"/>
          <w:kern w:val="0"/>
          <w:sz w:val="32"/>
          <w:szCs w:val="32"/>
        </w:rPr>
        <w:t xml:space="preserve"> 降幅100.00%.原因：由于财政政策调整，增加基本运行经费，要求项目经费全部削减。</w:t>
      </w:r>
    </w:p>
    <w:p>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八</w:t>
      </w:r>
      <w:r>
        <w:rPr>
          <w:rFonts w:ascii="黑体" w:eastAsia="黑体" w:hAnsi="黑体"/>
          <w:kern w:val="0"/>
          <w:sz w:val="30"/>
          <w:szCs w:val="30"/>
        </w:rPr>
        <w:t>、其他公开信息</w:t>
      </w:r>
    </w:p>
    <w:p>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我单位无其他公开信息。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spacing w:line="640" w:lineRule="exact"/>
        <w:ind w:firstLine="640" w:firstLineChars="200"/>
        <w:rPr>
          <w:rFonts w:ascii="新宋体" w:eastAsia="新宋体" w:hAnsi="新宋体"/>
          <w:sz w:val="32"/>
          <w:szCs w:val="32"/>
        </w:rPr>
      </w:pPr>
      <w:r>
        <w:rPr>
          <w:rFonts w:ascii="新宋体" w:eastAsia="新宋体" w:hAnsi="新宋体" w:hint="eastAsia"/>
          <w:sz w:val="32"/>
          <w:szCs w:val="32"/>
        </w:rPr>
        <w:t>1、商品和服务支出：反映单位购买商品和服务的支出，不包括用于购置固定资产的支出、战略性和应急储备支出</w:t>
      </w:r>
      <w:r>
        <w:rPr>
          <w:rFonts w:ascii="新宋体" w:eastAsia="新宋体" w:hAnsi="新宋体" w:cs="宋体" w:hint="eastAsia"/>
          <w:kern w:val="0"/>
          <w:sz w:val="32"/>
          <w:szCs w:val="32"/>
        </w:rPr>
        <w:t>。</w:t>
      </w:r>
    </w:p>
    <w:p>
      <w:pPr>
        <w:spacing w:line="640" w:lineRule="exact"/>
        <w:ind w:firstLine="640" w:firstLineChars="200"/>
        <w:rPr>
          <w:rFonts w:ascii="新宋体" w:eastAsia="新宋体" w:hAnsi="新宋体"/>
          <w:sz w:val="32"/>
          <w:szCs w:val="32"/>
        </w:rPr>
      </w:pPr>
      <w:r>
        <w:rPr>
          <w:rFonts w:ascii="新宋体" w:eastAsia="新宋体" w:hAnsi="新宋体" w:hint="eastAsia"/>
          <w:sz w:val="32"/>
          <w:szCs w:val="32"/>
        </w:rPr>
        <w:t>2、对个人和家庭的补助：反映政府用于对个人和家庭的补助支出，主要是指离休费、退休费、抚恤金、救济金、医疗费补助、生活补助等方面的支出。</w:t>
      </w:r>
    </w:p>
    <w:p>
      <w:pPr>
        <w:spacing w:line="640" w:lineRule="exact"/>
        <w:ind w:firstLine="640" w:firstLineChars="200"/>
        <w:rPr>
          <w:rFonts w:ascii="新宋体" w:eastAsia="新宋体" w:hAnsi="新宋体"/>
          <w:sz w:val="32"/>
          <w:szCs w:val="32"/>
        </w:rPr>
      </w:pPr>
      <w:r>
        <w:rPr>
          <w:rFonts w:ascii="新宋体" w:eastAsia="新宋体" w:hAnsi="新宋体" w:hint="eastAsia"/>
          <w:sz w:val="32"/>
          <w:szCs w:val="32"/>
        </w:rPr>
        <w:t>3、政府采购：是指各级国家机关，事业单位和团体组织，使用财政性资金采购依法制定的集中采购目录以内或者采购限额标准以上的货物、工程和服务的行为。</w:t>
      </w:r>
    </w:p>
    <w:p>
      <w:pPr>
        <w:spacing w:line="640" w:lineRule="exact"/>
        <w:ind w:firstLine="640" w:firstLineChars="200"/>
        <w:rPr>
          <w:rFonts w:ascii="新宋体" w:eastAsia="新宋体" w:hAnsi="新宋体"/>
          <w:sz w:val="32"/>
          <w:szCs w:val="32"/>
        </w:rPr>
      </w:pPr>
      <w:r>
        <w:rPr>
          <w:rFonts w:ascii="新宋体" w:eastAsia="新宋体" w:hAnsi="新宋体" w:hint="eastAsia"/>
          <w:sz w:val="32"/>
          <w:szCs w:val="32"/>
        </w:rPr>
        <w:t>4、“三公经费”：是指财政拨款开支的公务接待费，公务用车购置及运行费，因公出国（境）经费，是维护单位正常运行的基本经费。</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p>
    <w:p>
      <w:pPr>
        <w:spacing w:line="640" w:lineRule="exact"/>
        <w:ind w:firstLine="707" w:firstLineChars="221"/>
        <w:rPr>
          <w:rFonts w:ascii="新宋体" w:eastAsia="新宋体" w:hAnsi="新宋体"/>
          <w:sz w:val="32"/>
          <w:szCs w:val="32"/>
        </w:rPr>
      </w:pPr>
      <w:r>
        <w:rPr>
          <w:rFonts w:ascii="新宋体" w:eastAsia="新宋体" w:hAnsi="新宋体" w:hint="eastAsia"/>
          <w:sz w:val="32"/>
          <w:szCs w:val="32"/>
        </w:rPr>
        <w:t>2019年预算运行经费56.33万元，</w:t>
      </w:r>
      <w:r>
        <w:rPr>
          <w:rFonts w:ascii="新宋体" w:eastAsia="新宋体" w:hAnsi="新宋体" w:hint="eastAsia"/>
          <w:sz w:val="32"/>
          <w:szCs w:val="32"/>
          <w:lang w:eastAsia="zh-CN"/>
        </w:rPr>
        <w:t>与上年同期</w:t>
      </w:r>
      <w:r>
        <w:rPr>
          <w:rFonts w:ascii="新宋体" w:eastAsia="新宋体" w:hAnsi="新宋体" w:hint="eastAsia"/>
          <w:sz w:val="32"/>
          <w:szCs w:val="32"/>
          <w:lang w:val="en-US" w:eastAsia="zh-CN"/>
        </w:rPr>
        <w:t>51.06万元相比增加5.27万元。</w:t>
      </w:r>
      <w:r>
        <w:rPr>
          <w:rFonts w:ascii="新宋体" w:eastAsia="新宋体" w:hAnsi="新宋体" w:hint="eastAsia"/>
          <w:sz w:val="32"/>
          <w:szCs w:val="32"/>
        </w:rPr>
        <w:t>主要</w:t>
      </w:r>
      <w:r>
        <w:rPr>
          <w:rFonts w:ascii="新宋体" w:eastAsia="新宋体" w:hAnsi="新宋体" w:hint="eastAsia"/>
          <w:sz w:val="32"/>
          <w:szCs w:val="32"/>
          <w:lang w:eastAsia="zh-CN"/>
        </w:rPr>
        <w:t>原因是</w:t>
      </w:r>
      <w:r>
        <w:rPr>
          <w:rFonts w:ascii="新宋体" w:eastAsia="新宋体" w:hAnsi="新宋体" w:hint="eastAsia"/>
          <w:sz w:val="32"/>
          <w:szCs w:val="32"/>
        </w:rPr>
        <w:t>部门日常办公费、咨询费、水电费、邮电费、差旅费、公务接待费、公务用车运行维护费、设备购置等基本日常运转支出</w:t>
      </w:r>
      <w:r>
        <w:rPr>
          <w:rFonts w:ascii="新宋体" w:eastAsia="新宋体" w:hAnsi="新宋体" w:hint="eastAsia"/>
          <w:sz w:val="32"/>
          <w:szCs w:val="32"/>
          <w:lang w:eastAsia="zh-CN"/>
        </w:rPr>
        <w:t>增加</w:t>
      </w:r>
      <w:r>
        <w:rPr>
          <w:rFonts w:ascii="新宋体" w:eastAsia="新宋体" w:hAnsi="新宋体" w:hint="eastAsia"/>
          <w:sz w:val="32"/>
          <w:szCs w:val="32"/>
        </w:rPr>
        <w:t>。</w:t>
      </w:r>
    </w:p>
    <w:p>
      <w:pPr>
        <w:widowControl/>
        <w:numPr>
          <w:ilvl w:val="0"/>
          <w:numId w:val="6"/>
        </w:numPr>
        <w:ind w:firstLine="600" w:firstLineChars="200"/>
        <w:jc w:val="left"/>
        <w:rPr>
          <w:rFonts w:ascii="楷体_GB2312" w:eastAsia="楷体_GB2312"/>
          <w:kern w:val="0"/>
          <w:sz w:val="30"/>
          <w:szCs w:val="30"/>
        </w:rPr>
      </w:pPr>
      <w:r>
        <w:rPr>
          <w:rFonts w:ascii="楷体_GB2312" w:eastAsia="楷体_GB2312"/>
          <w:kern w:val="0"/>
          <w:sz w:val="30"/>
          <w:szCs w:val="30"/>
        </w:rPr>
        <w:t>国有资产占用情况</w:t>
      </w:r>
    </w:p>
    <w:p>
      <w:pPr>
        <w:widowControl/>
        <w:spacing w:line="540" w:lineRule="exact"/>
        <w:ind w:firstLine="626"/>
        <w:jc w:val="left"/>
        <w:rPr>
          <w:rFonts w:ascii="新宋体" w:eastAsia="新宋体" w:hAnsi="新宋体" w:cs="宋体"/>
          <w:kern w:val="0"/>
          <w:sz w:val="32"/>
          <w:szCs w:val="32"/>
        </w:rPr>
      </w:pPr>
      <w:r>
        <w:rPr>
          <w:rFonts w:ascii="楷体_GB2312" w:eastAsia="楷体_GB2312" w:hint="eastAsia"/>
          <w:kern w:val="0"/>
          <w:sz w:val="30"/>
          <w:szCs w:val="30"/>
        </w:rPr>
        <w:t xml:space="preserve">    </w:t>
      </w:r>
      <w:r>
        <w:rPr>
          <w:rFonts w:ascii="新宋体" w:eastAsia="新宋体" w:hAnsi="新宋体" w:cs="宋体" w:hint="eastAsia"/>
          <w:kern w:val="0"/>
          <w:sz w:val="32"/>
          <w:szCs w:val="32"/>
        </w:rPr>
        <w:t>鉴于截至</w:t>
      </w:r>
      <w:r>
        <w:rPr>
          <w:rFonts w:ascii="新宋体" w:eastAsia="新宋体" w:hAnsi="新宋体" w:hint="eastAsia"/>
          <w:kern w:val="0"/>
          <w:sz w:val="32"/>
          <w:szCs w:val="32"/>
        </w:rPr>
        <w:t>2018</w:t>
      </w:r>
      <w:r>
        <w:rPr>
          <w:rFonts w:ascii="新宋体" w:eastAsia="新宋体" w:hAnsi="新宋体" w:cs="宋体" w:hint="eastAsia"/>
          <w:kern w:val="0"/>
          <w:sz w:val="32"/>
          <w:szCs w:val="32"/>
        </w:rPr>
        <w:t>年</w:t>
      </w:r>
      <w:r>
        <w:rPr>
          <w:rFonts w:ascii="新宋体" w:eastAsia="新宋体" w:hAnsi="新宋体" w:hint="eastAsia"/>
          <w:kern w:val="0"/>
          <w:sz w:val="32"/>
          <w:szCs w:val="32"/>
        </w:rPr>
        <w:t>12</w:t>
      </w:r>
      <w:r>
        <w:rPr>
          <w:rFonts w:ascii="新宋体" w:eastAsia="新宋体" w:hAnsi="新宋体" w:cs="宋体" w:hint="eastAsia"/>
          <w:kern w:val="0"/>
          <w:sz w:val="32"/>
          <w:szCs w:val="32"/>
        </w:rPr>
        <w:t>月</w:t>
      </w:r>
      <w:r>
        <w:rPr>
          <w:rFonts w:ascii="新宋体" w:eastAsia="新宋体" w:hAnsi="新宋体" w:hint="eastAsia"/>
          <w:kern w:val="0"/>
          <w:sz w:val="32"/>
          <w:szCs w:val="32"/>
        </w:rPr>
        <w:t>31</w:t>
      </w:r>
      <w:r>
        <w:rPr>
          <w:rFonts w:ascii="新宋体" w:eastAsia="新宋体" w:hAnsi="新宋体" w:cs="宋体" w:hint="eastAsia"/>
          <w:kern w:val="0"/>
          <w:sz w:val="32"/>
          <w:szCs w:val="32"/>
        </w:rPr>
        <w:t>日的国有资产占有使用情况需在完成</w:t>
      </w:r>
      <w:r>
        <w:rPr>
          <w:rFonts w:ascii="新宋体" w:eastAsia="新宋体" w:hAnsi="新宋体" w:hint="eastAsia"/>
          <w:kern w:val="0"/>
          <w:sz w:val="32"/>
          <w:szCs w:val="32"/>
        </w:rPr>
        <w:t>2018</w:t>
      </w:r>
      <w:r>
        <w:rPr>
          <w:rFonts w:ascii="新宋体" w:eastAsia="新宋体" w:hAnsi="新宋体" w:cs="宋体" w:hint="eastAsia"/>
          <w:kern w:val="0"/>
          <w:sz w:val="32"/>
          <w:szCs w:val="32"/>
        </w:rPr>
        <w:t>年决算编制后才能统计汇总相关数据，因此，将在公开</w:t>
      </w:r>
      <w:r>
        <w:rPr>
          <w:rFonts w:ascii="新宋体" w:eastAsia="新宋体" w:hAnsi="新宋体" w:hint="eastAsia"/>
          <w:kern w:val="0"/>
          <w:sz w:val="32"/>
          <w:szCs w:val="32"/>
        </w:rPr>
        <w:t>2018</w:t>
      </w:r>
      <w:r>
        <w:rPr>
          <w:rFonts w:ascii="新宋体" w:eastAsia="新宋体" w:hAnsi="新宋体" w:cs="宋体" w:hint="eastAsia"/>
          <w:kern w:val="0"/>
          <w:sz w:val="32"/>
          <w:szCs w:val="32"/>
        </w:rPr>
        <w:t>年度部门决算时一并公开部门截至</w:t>
      </w:r>
      <w:r>
        <w:rPr>
          <w:rFonts w:ascii="新宋体" w:eastAsia="新宋体" w:hAnsi="新宋体" w:hint="eastAsia"/>
          <w:kern w:val="0"/>
          <w:sz w:val="32"/>
          <w:szCs w:val="32"/>
        </w:rPr>
        <w:t>2018</w:t>
      </w:r>
      <w:r>
        <w:rPr>
          <w:rFonts w:ascii="新宋体" w:eastAsia="新宋体" w:hAnsi="新宋体" w:cs="宋体" w:hint="eastAsia"/>
          <w:kern w:val="0"/>
          <w:sz w:val="32"/>
          <w:szCs w:val="32"/>
        </w:rPr>
        <w:t>年</w:t>
      </w:r>
      <w:r>
        <w:rPr>
          <w:rFonts w:ascii="新宋体" w:eastAsia="新宋体" w:hAnsi="新宋体" w:hint="eastAsia"/>
          <w:kern w:val="0"/>
          <w:sz w:val="32"/>
          <w:szCs w:val="32"/>
        </w:rPr>
        <w:t>12</w:t>
      </w:r>
      <w:r>
        <w:rPr>
          <w:rFonts w:ascii="新宋体" w:eastAsia="新宋体" w:hAnsi="新宋体" w:cs="宋体" w:hint="eastAsia"/>
          <w:kern w:val="0"/>
          <w:sz w:val="32"/>
          <w:szCs w:val="32"/>
        </w:rPr>
        <w:t>月</w:t>
      </w:r>
      <w:r>
        <w:rPr>
          <w:rFonts w:ascii="新宋体" w:eastAsia="新宋体" w:hAnsi="新宋体" w:hint="eastAsia"/>
          <w:kern w:val="0"/>
          <w:sz w:val="32"/>
          <w:szCs w:val="32"/>
        </w:rPr>
        <w:t>31</w:t>
      </w:r>
      <w:r>
        <w:rPr>
          <w:rFonts w:ascii="新宋体" w:eastAsia="新宋体" w:hAnsi="新宋体" w:cs="宋体" w:hint="eastAsia"/>
          <w:kern w:val="0"/>
          <w:sz w:val="32"/>
          <w:szCs w:val="32"/>
        </w:rPr>
        <w:t>日的国有资产占有使用情况</w:t>
      </w:r>
    </w:p>
    <w:p>
      <w:pPr>
        <w:widowControl/>
        <w:numPr>
          <w:ilvl w:val="0"/>
          <w:numId w:val="6"/>
        </w:numPr>
        <w:ind w:firstLine="600" w:firstLineChars="200"/>
        <w:jc w:val="left"/>
        <w:rPr>
          <w:rFonts w:ascii="楷体_GB2312" w:eastAsia="楷体_GB2312"/>
          <w:kern w:val="0"/>
          <w:sz w:val="30"/>
          <w:szCs w:val="30"/>
        </w:rPr>
      </w:pPr>
      <w:r>
        <w:rPr>
          <w:rFonts w:ascii="楷体_GB2312" w:eastAsia="楷体_GB2312" w:hint="eastAsia"/>
          <w:kern w:val="0"/>
          <w:sz w:val="30"/>
          <w:szCs w:val="30"/>
        </w:rPr>
        <w:t>本部门预算绩效情况说明</w:t>
      </w:r>
    </w:p>
    <w:p>
      <w:pPr>
        <w:widowControl/>
        <w:ind w:firstLine="755" w:firstLineChars="236"/>
        <w:jc w:val="left"/>
        <w:rPr>
          <w:rFonts w:ascii="楷体_GB2312" w:eastAsia="新宋体" w:hint="eastAsia"/>
          <w:kern w:val="0"/>
          <w:sz w:val="30"/>
          <w:szCs w:val="30"/>
          <w:lang w:val="en-US" w:eastAsia="zh-CN"/>
        </w:rPr>
      </w:pPr>
      <w:r>
        <w:rPr>
          <w:rFonts w:ascii="新宋体" w:eastAsia="新宋体" w:hAnsi="新宋体"/>
          <w:color w:val="000000" w:themeColor="text1"/>
          <w:sz w:val="32"/>
          <w:szCs w:val="32"/>
        </w:rPr>
        <w:t>扎实开展“干在实处</w:t>
      </w:r>
      <w:r>
        <w:rPr>
          <w:rFonts w:ascii="新宋体" w:eastAsia="新宋体" w:hAnsi="新宋体" w:hint="eastAsia"/>
          <w:color w:val="000000" w:themeColor="text1"/>
          <w:sz w:val="32"/>
          <w:szCs w:val="32"/>
        </w:rPr>
        <w:t>，</w:t>
      </w:r>
      <w:r>
        <w:rPr>
          <w:rFonts w:ascii="新宋体" w:eastAsia="新宋体" w:hAnsi="新宋体"/>
          <w:color w:val="000000" w:themeColor="text1"/>
          <w:sz w:val="32"/>
          <w:szCs w:val="32"/>
        </w:rPr>
        <w:t>走在前列”大比拼，切实落实定目标、亮目标、考目标、用目标要求，把开展“干在实处 走在前列”大比拼与部室执行年度“三定”方案、干部职工履职考核、党员积分制、党员承诺践诺</w:t>
      </w:r>
      <w:bookmarkStart w:id="0" w:name="_GoBack"/>
      <w:bookmarkEnd w:id="0"/>
      <w:r>
        <w:rPr>
          <w:rFonts w:ascii="新宋体" w:eastAsia="新宋体" w:hAnsi="新宋体"/>
          <w:color w:val="000000" w:themeColor="text1"/>
          <w:sz w:val="32"/>
          <w:szCs w:val="32"/>
        </w:rPr>
        <w:t>结合起来，按月份按季度按年度兑现奖惩，以确保我台2019年在中央广播电视总台播登新闻、照片数量超过上年度</w:t>
      </w:r>
      <w:r>
        <w:rPr>
          <w:rFonts w:ascii="新宋体" w:eastAsia="新宋体" w:hAnsi="新宋体" w:hint="eastAsia"/>
          <w:color w:val="000000" w:themeColor="text1"/>
          <w:sz w:val="32"/>
          <w:szCs w:val="32"/>
        </w:rPr>
        <w:t>；</w:t>
      </w:r>
      <w:r>
        <w:rPr>
          <w:rFonts w:ascii="新宋体" w:eastAsia="新宋体" w:hAnsi="新宋体"/>
          <w:color w:val="000000" w:themeColor="text1"/>
          <w:sz w:val="32"/>
          <w:szCs w:val="32"/>
        </w:rPr>
        <w:t>在云南广播电视台新闻频率播登新闻、照片数量超过上年度，力争保三争二，夺取“云南广播新闻报道第二名”；经营创收增长10%</w:t>
      </w:r>
      <w:r>
        <w:rPr>
          <w:rFonts w:ascii="新宋体" w:eastAsia="新宋体" w:hAnsi="新宋体" w:hint="eastAsia"/>
          <w:color w:val="000000" w:themeColor="text1"/>
          <w:sz w:val="32"/>
          <w:szCs w:val="32"/>
          <w:lang w:val="en-US" w:eastAsia="zh-CN"/>
        </w:rPr>
        <w:t>。</w:t>
      </w:r>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Pr>
        <w:widowControl/>
        <w:ind w:firstLine="600" w:firstLineChars="200"/>
        <w:jc w:val="center"/>
        <w:rPr>
          <w:rFonts w:eastAsia="仿宋_GB2312"/>
          <w:kern w:val="0"/>
          <w:sz w:val="30"/>
          <w:szCs w:val="30"/>
        </w:rPr>
      </w:pPr>
      <w:r>
        <w:rPr>
          <w:rFonts w:eastAsia="仿宋_GB2312" w:hint="eastAsia"/>
          <w:kern w:val="0"/>
          <w:sz w:val="30"/>
          <w:szCs w:val="30"/>
        </w:rPr>
        <w:t>2019年3月12日</w:t>
      </w:r>
    </w:p>
    <w:p>
      <w:pPr>
        <w:rPr>
          <w:rFonts w:ascii="Arial" w:eastAsia="Arial" w:hAnsi="Arial" w:cs="Arial"/>
          <w:b/>
          <w:sz w:val="36"/>
        </w:rPr>
      </w:pPr>
    </w:p>
    <w:p>
      <w:pPr>
        <w:rPr>
          <w:rFonts w:ascii="Arial" w:eastAsia="Arial" w:hAnsi="Arial" w:cs="Arial"/>
          <w:b/>
          <w:sz w:val="36"/>
        </w:rPr>
      </w:pPr>
      <w:r>
        <w:rPr>
          <w:rFonts w:ascii="Arial" w:eastAsia="Arial" w:hAnsi="Arial" w:cs="Arial"/>
          <w:b/>
          <w:sz w:val="36"/>
        </w:rPr>
        <w:t>监督索引号53230000274700111</w:t>
      </w:r>
    </w:p>
    <w:sectPr>
      <w:headerReference w:type="even" r:id="rId5"/>
      <w:headerReference w:type="default" r:id="rId6"/>
      <w:pgSz w:w="11906" w:h="16838"/>
      <w:pgMar w:top="1247" w:right="1797" w:bottom="1247" w:left="1797"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楷体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14408C"/>
    <w:multiLevelType w:val="multilevel"/>
    <w:tmpl w:val="1214408C"/>
    <w:lvl w:ilvl="0">
      <w:start w:val="1"/>
      <w:numFmt w:val="decimal"/>
      <w:lvlText w:val="%1、"/>
      <w:lvlJc w:val="left"/>
      <w:pPr>
        <w:ind w:left="1503" w:hanging="720"/>
      </w:pPr>
      <w:rPr>
        <w:rFonts w:hint="default"/>
      </w:rPr>
    </w:lvl>
    <w:lvl w:ilvl="1">
      <w:start w:val="1"/>
      <w:numFmt w:val="lowerLetter"/>
      <w:lvlText w:val="%2)"/>
      <w:lvlJc w:val="left"/>
      <w:pPr>
        <w:ind w:left="1623" w:hanging="420"/>
      </w:pPr>
    </w:lvl>
    <w:lvl w:ilvl="2">
      <w:start w:val="1"/>
      <w:numFmt w:val="lowerRoman"/>
      <w:lvlText w:val="%3."/>
      <w:lvlJc w:val="right"/>
      <w:pPr>
        <w:ind w:left="2043" w:hanging="420"/>
      </w:pPr>
    </w:lvl>
    <w:lvl w:ilvl="3">
      <w:start w:val="1"/>
      <w:numFmt w:val="decimal"/>
      <w:lvlText w:val="%4."/>
      <w:lvlJc w:val="left"/>
      <w:pPr>
        <w:ind w:left="2463" w:hanging="420"/>
      </w:pPr>
    </w:lvl>
    <w:lvl w:ilvl="4">
      <w:start w:val="1"/>
      <w:numFmt w:val="lowerLetter"/>
      <w:lvlText w:val="%5)"/>
      <w:lvlJc w:val="left"/>
      <w:pPr>
        <w:ind w:left="2883" w:hanging="420"/>
      </w:pPr>
    </w:lvl>
    <w:lvl w:ilvl="5">
      <w:start w:val="1"/>
      <w:numFmt w:val="lowerRoman"/>
      <w:lvlText w:val="%6."/>
      <w:lvlJc w:val="right"/>
      <w:pPr>
        <w:ind w:left="3303" w:hanging="420"/>
      </w:pPr>
    </w:lvl>
    <w:lvl w:ilvl="6">
      <w:start w:val="1"/>
      <w:numFmt w:val="decimal"/>
      <w:lvlText w:val="%7."/>
      <w:lvlJc w:val="left"/>
      <w:pPr>
        <w:ind w:left="3723" w:hanging="420"/>
      </w:pPr>
    </w:lvl>
    <w:lvl w:ilvl="7">
      <w:start w:val="1"/>
      <w:numFmt w:val="lowerLetter"/>
      <w:lvlText w:val="%8)"/>
      <w:lvlJc w:val="left"/>
      <w:pPr>
        <w:ind w:left="4143" w:hanging="420"/>
      </w:pPr>
    </w:lvl>
    <w:lvl w:ilvl="8">
      <w:start w:val="1"/>
      <w:numFmt w:val="lowerRoman"/>
      <w:lvlText w:val="%9."/>
      <w:lvlJc w:val="right"/>
      <w:pPr>
        <w:ind w:left="4563" w:hanging="420"/>
      </w:pPr>
    </w:lvl>
  </w:abstractNum>
  <w:abstractNum w:abstractNumId="1">
    <w:nsid w:val="16E7480C"/>
    <w:multiLevelType w:val="multilevel"/>
    <w:tmpl w:val="16E7480C"/>
    <w:lvl w:ilvl="0">
      <w:start w:val="1"/>
      <w:numFmt w:val="japaneseCounting"/>
      <w:lvlText w:val="（%1）"/>
      <w:lvlJc w:val="left"/>
      <w:pPr>
        <w:ind w:left="2215" w:hanging="1080"/>
      </w:pPr>
      <w:rPr>
        <w:rFonts w:ascii="楷体" w:eastAsia="楷体" w:hAnsi="楷体" w:cs="楷体" w:hint="default"/>
        <w:sz w:val="32"/>
        <w:szCs w:val="3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5C3DA9B9"/>
    <w:multiLevelType w:val="singleLevel"/>
    <w:tmpl w:val="5C3DA9B9"/>
    <w:lvl w:ilvl="0">
      <w:start w:val="3"/>
      <w:numFmt w:val="chineseCounting"/>
      <w:suff w:val="nothing"/>
      <w:lvlText w:val="（%1）"/>
      <w:lvlJc w:val="left"/>
    </w:lvl>
  </w:abstractNum>
  <w:abstractNum w:abstractNumId="3">
    <w:nsid w:val="5C47DBBF"/>
    <w:multiLevelType w:val="singleLevel"/>
    <w:tmpl w:val="5C47DBBF"/>
    <w:lvl w:ilvl="0">
      <w:start w:val="4"/>
      <w:numFmt w:val="chineseCounting"/>
      <w:suff w:val="nothing"/>
      <w:lvlText w:val="%1、"/>
      <w:lvlJc w:val="left"/>
    </w:lvl>
  </w:abstractNum>
  <w:abstractNum w:abstractNumId="4">
    <w:nsid w:val="5C47DC0A"/>
    <w:multiLevelType w:val="singleLevel"/>
    <w:tmpl w:val="5C47DC0A"/>
    <w:lvl w:ilvl="0">
      <w:start w:val="5"/>
      <w:numFmt w:val="chineseCounting"/>
      <w:suff w:val="nothing"/>
      <w:lvlText w:val="%1、"/>
      <w:lvlJc w:val="left"/>
    </w:lvl>
  </w:abstractNum>
  <w:abstractNum w:abstractNumId="5">
    <w:nsid w:val="673776C7"/>
    <w:multiLevelType w:val="multilevel"/>
    <w:tmpl w:val="673776C7"/>
    <w:lvl w:ilvl="0">
      <w:start w:val="1"/>
      <w:numFmt w:val="decimal"/>
      <w:lvlText w:val="%1、"/>
      <w:lvlJc w:val="left"/>
      <w:pPr>
        <w:ind w:left="1863" w:hanging="1080"/>
      </w:pPr>
      <w:rPr>
        <w:rFonts w:ascii="方正楷体简体" w:eastAsia="方正楷体简体" w:hAnsi="宋体" w:cs="Times New Roman"/>
      </w:rPr>
    </w:lvl>
    <w:lvl w:ilvl="1">
      <w:start w:val="1"/>
      <w:numFmt w:val="lowerLetter"/>
      <w:lvlText w:val="%2)"/>
      <w:lvlJc w:val="left"/>
      <w:pPr>
        <w:ind w:left="1623" w:hanging="420"/>
      </w:pPr>
    </w:lvl>
    <w:lvl w:ilvl="2">
      <w:start w:val="1"/>
      <w:numFmt w:val="lowerRoman"/>
      <w:lvlText w:val="%3."/>
      <w:lvlJc w:val="right"/>
      <w:pPr>
        <w:ind w:left="2043" w:hanging="420"/>
      </w:pPr>
    </w:lvl>
    <w:lvl w:ilvl="3">
      <w:start w:val="1"/>
      <w:numFmt w:val="decimal"/>
      <w:lvlText w:val="%4."/>
      <w:lvlJc w:val="left"/>
      <w:pPr>
        <w:ind w:left="2463" w:hanging="420"/>
      </w:pPr>
    </w:lvl>
    <w:lvl w:ilvl="4">
      <w:start w:val="1"/>
      <w:numFmt w:val="lowerLetter"/>
      <w:lvlText w:val="%5)"/>
      <w:lvlJc w:val="left"/>
      <w:pPr>
        <w:ind w:left="2883" w:hanging="420"/>
      </w:pPr>
    </w:lvl>
    <w:lvl w:ilvl="5">
      <w:start w:val="1"/>
      <w:numFmt w:val="lowerRoman"/>
      <w:lvlText w:val="%6."/>
      <w:lvlJc w:val="right"/>
      <w:pPr>
        <w:ind w:left="3303" w:hanging="420"/>
      </w:pPr>
    </w:lvl>
    <w:lvl w:ilvl="6">
      <w:start w:val="1"/>
      <w:numFmt w:val="decimal"/>
      <w:lvlText w:val="%7."/>
      <w:lvlJc w:val="left"/>
      <w:pPr>
        <w:ind w:left="3723" w:hanging="420"/>
      </w:pPr>
    </w:lvl>
    <w:lvl w:ilvl="7">
      <w:start w:val="1"/>
      <w:numFmt w:val="lowerLetter"/>
      <w:lvlText w:val="%8)"/>
      <w:lvlJc w:val="left"/>
      <w:pPr>
        <w:ind w:left="4143" w:hanging="420"/>
      </w:pPr>
    </w:lvl>
    <w:lvl w:ilvl="8">
      <w:start w:val="1"/>
      <w:numFmt w:val="lowerRoman"/>
      <w:lvlText w:val="%9."/>
      <w:lvlJc w:val="right"/>
      <w:pPr>
        <w:ind w:left="4563" w:hanging="42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060C"/>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3B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4F3B"/>
    <w:rsid w:val="002D729F"/>
    <w:rsid w:val="002E0E3C"/>
    <w:rsid w:val="002E1812"/>
    <w:rsid w:val="002E2F7F"/>
    <w:rsid w:val="002E4B20"/>
    <w:rsid w:val="002E5FC6"/>
    <w:rsid w:val="002E6D7D"/>
    <w:rsid w:val="002F2C1E"/>
    <w:rsid w:val="002F6E99"/>
    <w:rsid w:val="00300C47"/>
    <w:rsid w:val="003050B6"/>
    <w:rsid w:val="00305A31"/>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5DA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55AE3"/>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E5700"/>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01B"/>
    <w:rsid w:val="00EF691D"/>
    <w:rsid w:val="00F0000C"/>
    <w:rsid w:val="00F002E5"/>
    <w:rsid w:val="00F03838"/>
    <w:rsid w:val="00F03945"/>
    <w:rsid w:val="00F04C86"/>
    <w:rsid w:val="00F0598E"/>
    <w:rsid w:val="00F11D4E"/>
    <w:rsid w:val="00F12CC8"/>
    <w:rsid w:val="00F20765"/>
    <w:rsid w:val="00F20D44"/>
    <w:rsid w:val="00F238CE"/>
    <w:rsid w:val="00F24EE1"/>
    <w:rsid w:val="00F35CB9"/>
    <w:rsid w:val="00F36445"/>
    <w:rsid w:val="00F37D41"/>
    <w:rsid w:val="00F412D7"/>
    <w:rsid w:val="00F43996"/>
    <w:rsid w:val="00F45AD5"/>
    <w:rsid w:val="00F45F72"/>
    <w:rsid w:val="00F47184"/>
    <w:rsid w:val="00F504CA"/>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25737A0"/>
    <w:rsid w:val="03F0214E"/>
    <w:rsid w:val="06325B44"/>
    <w:rsid w:val="0AB77A2F"/>
    <w:rsid w:val="1A0B3DDD"/>
    <w:rsid w:val="1E8508CC"/>
    <w:rsid w:val="30D243F0"/>
    <w:rsid w:val="39466C4F"/>
    <w:rsid w:val="724A4A01"/>
    <w:rsid w:val="7936498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unhideWhenUsed="0" w:qFormat="1"/>
    <w:lsdException w:name="header" w:semiHidden="0" w:uiPriority="0" w:unhideWhenUsed="0" w:qFormat="1"/>
    <w:lsdException w:name="footer" w:semiHidden="0" w:uiPriority="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unhideWhenUsed="0" w:qFormat="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qFormat="1"/>
    <w:lsdException w:name="annotation subject"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semiHidden/>
    <w:qFormat/>
    <w:pPr>
      <w:jc w:val="left"/>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semiHidden/>
    <w:qFormat/>
    <w:rPr>
      <w:b/>
      <w:bCs/>
    </w:rPr>
  </w:style>
  <w:style w:type="character" w:styleId="CommentReference">
    <w:name w:val="annotation reference"/>
    <w:semiHidden/>
    <w:qFormat/>
    <w:rPr>
      <w:sz w:val="21"/>
      <w:szCs w:val="21"/>
    </w:rPr>
  </w:style>
  <w:style w:type="paragraph" w:customStyle="1" w:styleId="1">
    <w:name w:val="修订1"/>
    <w:hidden/>
    <w:uiPriority w:val="99"/>
    <w:semiHidden/>
    <w:qFormat/>
    <w:rPr>
      <w:rFonts w:ascii="Times New Roman" w:eastAsia="宋体" w:hAnsi="Times New Roman" w:cs="Times New Roman"/>
      <w:kern w:val="2"/>
      <w:sz w:val="21"/>
      <w:szCs w:val="24"/>
      <w:lang w:val="en-US" w:eastAsia="zh-CN" w:bidi="ar-SA"/>
    </w:rPr>
  </w:style>
  <w:style w:type="paragraph" w:styleId="ListParagraph">
    <w:name w:val="List Paragraph"/>
    <w:basedOn w:val="Normal"/>
    <w:uiPriority w:val="34"/>
    <w:qFormat/>
    <w:pPr>
      <w:ind w:firstLine="420" w:firstLineChars="20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761</Words>
  <Characters>4342</Characters>
  <Application>Microsoft Office Word</Application>
  <DocSecurity>0</DocSecurity>
  <Lines>36</Lines>
  <Paragraphs>10</Paragraphs>
  <ScaleCrop>false</ScaleCrop>
  <Company>zhlx</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Administrator</cp:lastModifiedBy>
  <cp:revision>96</cp:revision>
  <cp:lastPrinted>2018-01-31T03:32:00Z</cp:lastPrinted>
  <dcterms:created xsi:type="dcterms:W3CDTF">2012-01-07T11:13:00Z</dcterms:created>
  <dcterms:modified xsi:type="dcterms:W3CDTF">2020-01-10T01:09:49Z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